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4C8942C6" w:rsidR="001A576B" w:rsidRDefault="001A576B" w:rsidP="001A576B">
      <w:pPr>
        <w:pStyle w:val="BasicParagraph"/>
        <w:tabs>
          <w:tab w:val="left" w:pos="180"/>
          <w:tab w:val="left" w:pos="520"/>
          <w:tab w:val="left" w:pos="620"/>
        </w:tabs>
        <w:rPr>
          <w:rFonts w:ascii="Myriad Pro" w:hAnsi="Myriad Pro" w:cs="Myriad Pro"/>
          <w:b/>
          <w:bCs/>
          <w:sz w:val="22"/>
          <w:szCs w:val="22"/>
        </w:rPr>
      </w:pPr>
      <w:r>
        <w:rPr>
          <w:rFonts w:ascii="Myriad Pro" w:hAnsi="Myriad Pro" w:cs="Myriad Pro"/>
          <w:b/>
          <w:bCs/>
          <w:sz w:val="22"/>
          <w:szCs w:val="22"/>
        </w:rPr>
        <w:t>Intentional Dating, Starting the Pursuit</w:t>
      </w:r>
    </w:p>
    <w:p w14:paraId="38F1F688" w14:textId="4DB9EE02" w:rsidR="001A576B" w:rsidRDefault="001A576B" w:rsidP="001A576B">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Below is an excerpt from the Intentional Relationship</w:t>
      </w:r>
      <w:r w:rsidR="00A062D7">
        <w:rPr>
          <w:rFonts w:ascii="Myriad Pro" w:hAnsi="Myriad Pro" w:cs="Myriad Pro"/>
          <w:sz w:val="22"/>
          <w:szCs w:val="22"/>
        </w:rPr>
        <w:t>s</w:t>
      </w:r>
      <w:r>
        <w:rPr>
          <w:rFonts w:ascii="Myriad Pro" w:hAnsi="Myriad Pro" w:cs="Myriad Pro"/>
          <w:sz w:val="22"/>
          <w:szCs w:val="22"/>
        </w:rPr>
        <w:t xml:space="preserve"> Bible study, Chapter 11 on Intentional Dating. To read more on each point, order your copy today!</w:t>
      </w:r>
    </w:p>
    <w:p w14:paraId="358B87B7" w14:textId="04DA07E1" w:rsidR="001A576B" w:rsidRDefault="001A576B" w:rsidP="001A576B">
      <w:pPr>
        <w:pStyle w:val="BasicParagraph"/>
        <w:tabs>
          <w:tab w:val="left" w:pos="180"/>
          <w:tab w:val="left" w:pos="520"/>
          <w:tab w:val="left" w:pos="620"/>
        </w:tabs>
        <w:rPr>
          <w:rFonts w:ascii="Myriad Pro" w:hAnsi="Myriad Pro" w:cs="Myriad Pro"/>
          <w:sz w:val="22"/>
          <w:szCs w:val="22"/>
        </w:rPr>
      </w:pPr>
    </w:p>
    <w:p w14:paraId="611912D4" w14:textId="70ECA627" w:rsidR="001A576B" w:rsidRPr="001A576B" w:rsidRDefault="001A576B" w:rsidP="001A576B">
      <w:pPr>
        <w:pStyle w:val="BasicParagraph"/>
        <w:tabs>
          <w:tab w:val="left" w:pos="180"/>
          <w:tab w:val="left" w:pos="520"/>
          <w:tab w:val="left" w:pos="620"/>
        </w:tabs>
        <w:rPr>
          <w:rFonts w:ascii="Myriad Pro" w:hAnsi="Myriad Pro" w:cs="Myriad Pro"/>
          <w:b/>
          <w:bCs/>
          <w:sz w:val="22"/>
          <w:szCs w:val="22"/>
        </w:rPr>
      </w:pPr>
      <w:r w:rsidRPr="001A576B">
        <w:rPr>
          <w:rFonts w:ascii="Myriad Pro" w:hAnsi="Myriad Pro" w:cs="Myriad Pro"/>
          <w:b/>
          <w:bCs/>
          <w:sz w:val="22"/>
          <w:szCs w:val="22"/>
        </w:rPr>
        <w:t>Before you start dating:</w:t>
      </w:r>
      <w:r w:rsidR="00A062D7">
        <w:rPr>
          <w:rFonts w:ascii="Myriad Pro" w:hAnsi="Myriad Pro" w:cs="Myriad Pro"/>
          <w:b/>
          <w:bCs/>
          <w:sz w:val="22"/>
          <w:szCs w:val="22"/>
        </w:rPr>
        <w:br/>
      </w:r>
    </w:p>
    <w:p w14:paraId="779679E0" w14:textId="77777777" w:rsidR="00A062D7" w:rsidRDefault="001A576B" w:rsidP="001A576B">
      <w:pPr>
        <w:pStyle w:val="BasicParagraph"/>
        <w:tabs>
          <w:tab w:val="left" w:pos="180"/>
          <w:tab w:val="left" w:pos="520"/>
          <w:tab w:val="left" w:pos="620"/>
        </w:tabs>
        <w:rPr>
          <w:rFonts w:ascii="Myriad Pro" w:hAnsi="Myriad Pro" w:cs="Myriad Pro"/>
          <w:b/>
          <w:bCs/>
          <w:sz w:val="22"/>
          <w:szCs w:val="22"/>
        </w:rPr>
      </w:pPr>
      <w:r w:rsidRPr="00A062D7">
        <w:rPr>
          <w:rFonts w:ascii="Myriad Pro" w:hAnsi="Myriad Pro" w:cs="Myriad Pro"/>
          <w:b/>
          <w:bCs/>
          <w:sz w:val="22"/>
          <w:szCs w:val="22"/>
        </w:rPr>
        <w:t>• It’s important that you have spent the time working on yourself</w:t>
      </w:r>
      <w:r w:rsidR="006614AF" w:rsidRPr="00A062D7">
        <w:rPr>
          <w:rFonts w:ascii="Myriad Pro" w:hAnsi="Myriad Pro" w:cs="Myriad Pro"/>
          <w:b/>
          <w:bCs/>
          <w:sz w:val="22"/>
          <w:szCs w:val="22"/>
        </w:rPr>
        <w:t>,</w:t>
      </w:r>
      <w:r w:rsidRPr="00A062D7">
        <w:rPr>
          <w:rFonts w:ascii="Myriad Pro" w:hAnsi="Myriad Pro" w:cs="Myriad Pro"/>
          <w:b/>
          <w:bCs/>
          <w:sz w:val="22"/>
          <w:szCs w:val="22"/>
        </w:rPr>
        <w:t xml:space="preserve"> including all of the relationships in your life</w:t>
      </w:r>
      <w:r w:rsidR="006614AF" w:rsidRPr="00A062D7">
        <w:rPr>
          <w:rFonts w:ascii="Myriad Pro" w:hAnsi="Myriad Pro" w:cs="Myriad Pro"/>
          <w:b/>
          <w:bCs/>
          <w:sz w:val="22"/>
          <w:szCs w:val="22"/>
        </w:rPr>
        <w:t>,</w:t>
      </w:r>
      <w:r w:rsidRPr="00A062D7">
        <w:rPr>
          <w:rFonts w:ascii="Myriad Pro" w:hAnsi="Myriad Pro" w:cs="Myriad Pro"/>
          <w:b/>
          <w:bCs/>
          <w:sz w:val="22"/>
          <w:szCs w:val="22"/>
        </w:rPr>
        <w:t xml:space="preserve"> such as family, work, and friends. </w:t>
      </w:r>
    </w:p>
    <w:p w14:paraId="3B6CE6EE" w14:textId="463AA8C9" w:rsidR="001A576B" w:rsidRDefault="00A062D7" w:rsidP="001A576B">
      <w:pPr>
        <w:pStyle w:val="BasicParagraph"/>
        <w:tabs>
          <w:tab w:val="left" w:pos="180"/>
          <w:tab w:val="left" w:pos="52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1A576B">
        <w:rPr>
          <w:rFonts w:ascii="Myriad Pro" w:hAnsi="Myriad Pro" w:cs="Myriad Pro"/>
          <w:sz w:val="22"/>
          <w:szCs w:val="22"/>
        </w:rPr>
        <w:t xml:space="preserve">Chapters 1-10 will help you in your walk with the Lord, </w:t>
      </w:r>
      <w:r w:rsidR="00973046">
        <w:rPr>
          <w:rFonts w:ascii="Myriad Pro" w:hAnsi="Myriad Pro" w:cs="Myriad Pro"/>
          <w:sz w:val="22"/>
          <w:szCs w:val="22"/>
        </w:rPr>
        <w:t>reveal any areas of your relationships that need change</w:t>
      </w:r>
      <w:r w:rsidR="006614AF">
        <w:rPr>
          <w:rFonts w:ascii="Myriad Pro" w:hAnsi="Myriad Pro" w:cs="Myriad Pro"/>
          <w:sz w:val="22"/>
          <w:szCs w:val="22"/>
        </w:rPr>
        <w:t>, and discover</w:t>
      </w:r>
      <w:r w:rsidR="00973046">
        <w:rPr>
          <w:rFonts w:ascii="Myriad Pro" w:hAnsi="Myriad Pro" w:cs="Myriad Pro"/>
          <w:sz w:val="22"/>
          <w:szCs w:val="22"/>
        </w:rPr>
        <w:t xml:space="preserve"> red, yellow</w:t>
      </w:r>
      <w:r w:rsidR="006614AF">
        <w:rPr>
          <w:rFonts w:ascii="Myriad Pro" w:hAnsi="Myriad Pro" w:cs="Myriad Pro"/>
          <w:sz w:val="22"/>
          <w:szCs w:val="22"/>
        </w:rPr>
        <w:t>,</w:t>
      </w:r>
      <w:r w:rsidR="00973046">
        <w:rPr>
          <w:rFonts w:ascii="Myriad Pro" w:hAnsi="Myriad Pro" w:cs="Myriad Pro"/>
          <w:sz w:val="22"/>
          <w:szCs w:val="22"/>
        </w:rPr>
        <w:t xml:space="preserve"> and green flags. </w:t>
      </w:r>
      <w:r w:rsidR="001A576B">
        <w:rPr>
          <w:rFonts w:ascii="Myriad Pro" w:hAnsi="Myriad Pro" w:cs="Myriad Pro"/>
          <w:sz w:val="22"/>
          <w:szCs w:val="22"/>
        </w:rPr>
        <w:t xml:space="preserve"> </w:t>
      </w:r>
      <w:r w:rsidR="001A576B">
        <w:rPr>
          <w:rFonts w:ascii="Myriad Pro" w:hAnsi="Myriad Pro" w:cs="Myriad Pro"/>
          <w:sz w:val="22"/>
          <w:szCs w:val="22"/>
        </w:rPr>
        <w:br/>
      </w:r>
    </w:p>
    <w:p w14:paraId="30CC2262" w14:textId="2036C46F" w:rsidR="001A576B" w:rsidRDefault="001A576B" w:rsidP="00973046">
      <w:pPr>
        <w:pStyle w:val="BasicParagraph"/>
        <w:tabs>
          <w:tab w:val="left" w:pos="180"/>
          <w:tab w:val="left" w:pos="780"/>
        </w:tabs>
        <w:rPr>
          <w:rFonts w:ascii="Myriad Pro" w:hAnsi="Myriad Pro" w:cs="Myriad Pro"/>
          <w:i/>
          <w:iCs/>
          <w:sz w:val="22"/>
          <w:szCs w:val="22"/>
        </w:rPr>
      </w:pPr>
      <w:r>
        <w:rPr>
          <w:rFonts w:ascii="Myriad Pro" w:hAnsi="Myriad Pro" w:cs="Myriad Pro"/>
          <w:i/>
          <w:iCs/>
          <w:spacing w:val="-2"/>
          <w:sz w:val="22"/>
          <w:szCs w:val="22"/>
        </w:rPr>
        <w:t>“Search me, God, and know my heart; test me and know my anxious thoughts.” – Psalm 139:23 (NIV)</w:t>
      </w:r>
    </w:p>
    <w:p w14:paraId="224FE7CA" w14:textId="701A957C" w:rsidR="001A576B" w:rsidRDefault="001A576B" w:rsidP="00973046">
      <w:pPr>
        <w:pStyle w:val="BasicParagraph"/>
        <w:tabs>
          <w:tab w:val="left" w:pos="180"/>
          <w:tab w:val="left" w:pos="520"/>
          <w:tab w:val="left" w:pos="620"/>
        </w:tabs>
        <w:rPr>
          <w:rFonts w:ascii="Myriad Pro" w:hAnsi="Myriad Pro" w:cs="Myriad Pro"/>
          <w:b/>
          <w:bCs/>
          <w:sz w:val="22"/>
          <w:szCs w:val="22"/>
        </w:rPr>
      </w:pPr>
    </w:p>
    <w:p w14:paraId="23F4F200" w14:textId="77777777" w:rsidR="00A062D7" w:rsidRDefault="00973046" w:rsidP="00973046">
      <w:pPr>
        <w:pStyle w:val="BasicParagraph"/>
        <w:tabs>
          <w:tab w:val="left" w:pos="180"/>
          <w:tab w:val="left" w:pos="520"/>
          <w:tab w:val="left" w:pos="620"/>
        </w:tabs>
        <w:rPr>
          <w:rFonts w:ascii="Myriad Pro" w:hAnsi="Myriad Pro" w:cs="Myriad Pro"/>
          <w:b/>
          <w:bCs/>
          <w:sz w:val="22"/>
          <w:szCs w:val="22"/>
        </w:rPr>
      </w:pPr>
      <w:r>
        <w:rPr>
          <w:rFonts w:ascii="Myriad Pro" w:hAnsi="Myriad Pro" w:cs="Myriad Pro"/>
          <w:b/>
          <w:bCs/>
          <w:sz w:val="22"/>
          <w:szCs w:val="22"/>
        </w:rPr>
        <w:t xml:space="preserve">• Have you identified an accountability partner? </w:t>
      </w:r>
    </w:p>
    <w:p w14:paraId="5EF30554" w14:textId="5F780F61" w:rsidR="00973046" w:rsidRDefault="00A062D7" w:rsidP="00973046">
      <w:pPr>
        <w:pStyle w:val="BasicParagraph"/>
        <w:tabs>
          <w:tab w:val="left" w:pos="180"/>
          <w:tab w:val="left" w:pos="52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973046" w:rsidRPr="00973046">
        <w:rPr>
          <w:rFonts w:ascii="Myriad Pro" w:hAnsi="Myriad Pro" w:cs="Myriad Pro"/>
          <w:sz w:val="22"/>
          <w:szCs w:val="22"/>
        </w:rPr>
        <w:t>Throughout the study</w:t>
      </w:r>
      <w:r w:rsidR="006614AF">
        <w:rPr>
          <w:rFonts w:ascii="Myriad Pro" w:hAnsi="Myriad Pro" w:cs="Myriad Pro"/>
          <w:sz w:val="22"/>
          <w:szCs w:val="22"/>
        </w:rPr>
        <w:t>,</w:t>
      </w:r>
      <w:r w:rsidR="00973046" w:rsidRPr="00973046">
        <w:rPr>
          <w:rFonts w:ascii="Myriad Pro" w:hAnsi="Myriad Pro" w:cs="Myriad Pro"/>
          <w:sz w:val="22"/>
          <w:szCs w:val="22"/>
        </w:rPr>
        <w:t xml:space="preserve"> we teach you the importance of having wise counsel from</w:t>
      </w:r>
      <w:r w:rsidR="00973046">
        <w:rPr>
          <w:rFonts w:ascii="Myriad Pro" w:hAnsi="Myriad Pro" w:cs="Myriad Pro"/>
          <w:sz w:val="22"/>
          <w:szCs w:val="22"/>
        </w:rPr>
        <w:t xml:space="preserve"> those you trust. This is important for all of your relationships. </w:t>
      </w:r>
    </w:p>
    <w:p w14:paraId="46E5BAF8" w14:textId="2576F072" w:rsidR="00973046" w:rsidRPr="00973046" w:rsidRDefault="00973046" w:rsidP="00973046">
      <w:pPr>
        <w:pStyle w:val="BasicParagraph"/>
        <w:tabs>
          <w:tab w:val="left" w:pos="180"/>
          <w:tab w:val="left" w:pos="520"/>
          <w:tab w:val="left" w:pos="620"/>
        </w:tabs>
        <w:rPr>
          <w:rFonts w:ascii="Myriad Pro" w:hAnsi="Myriad Pro" w:cs="Myriad Pro"/>
          <w:sz w:val="22"/>
          <w:szCs w:val="22"/>
        </w:rPr>
      </w:pPr>
      <w:r w:rsidRPr="00973046">
        <w:rPr>
          <w:rFonts w:ascii="Myriad Pro" w:hAnsi="Myriad Pro" w:cs="Myriad Pro"/>
          <w:sz w:val="22"/>
          <w:szCs w:val="22"/>
        </w:rPr>
        <w:t xml:space="preserve"> </w:t>
      </w:r>
    </w:p>
    <w:p w14:paraId="0A306FC9" w14:textId="77777777" w:rsidR="00A062D7" w:rsidRDefault="00973046" w:rsidP="00973046">
      <w:pPr>
        <w:pStyle w:val="BasicParagraph"/>
        <w:tabs>
          <w:tab w:val="left" w:pos="180"/>
          <w:tab w:val="left" w:pos="400"/>
          <w:tab w:val="left" w:pos="620"/>
        </w:tabs>
        <w:rPr>
          <w:rFonts w:ascii="Myriad Pro" w:hAnsi="Myriad Pro" w:cs="Myriad Pro"/>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“Plans go wrong for lack of advice; many advisers bring success.” – Proverbs 15:22 (NLT)</w:t>
      </w:r>
      <w:r>
        <w:rPr>
          <w:rFonts w:ascii="Myriad Pro" w:hAnsi="Myriad Pro" w:cs="Myriad Pro"/>
          <w:i/>
          <w:iCs/>
          <w:sz w:val="22"/>
          <w:szCs w:val="22"/>
        </w:rPr>
        <w:br/>
      </w:r>
      <w:r>
        <w:rPr>
          <w:rFonts w:ascii="Myriad Pro" w:hAnsi="Myriad Pro" w:cs="Myriad Pro"/>
          <w:i/>
          <w:iCs/>
          <w:sz w:val="22"/>
          <w:szCs w:val="22"/>
        </w:rPr>
        <w:br/>
      </w:r>
      <w:r w:rsidR="001A576B">
        <w:rPr>
          <w:rFonts w:ascii="Myriad Pro" w:hAnsi="Myriad Pro" w:cs="Myriad Pro"/>
          <w:b/>
          <w:bCs/>
          <w:sz w:val="22"/>
          <w:szCs w:val="22"/>
        </w:rPr>
        <w:t>•</w:t>
      </w:r>
      <w:r>
        <w:rPr>
          <w:rFonts w:ascii="Myriad Pro" w:hAnsi="Myriad Pro" w:cs="Myriad Pro"/>
          <w:b/>
          <w:bCs/>
          <w:sz w:val="22"/>
          <w:szCs w:val="22"/>
        </w:rPr>
        <w:t xml:space="preserve"> </w:t>
      </w:r>
      <w:r w:rsidR="001A576B">
        <w:rPr>
          <w:rFonts w:ascii="Myriad Pro" w:hAnsi="Myriad Pro" w:cs="Myriad Pro"/>
          <w:b/>
          <w:bCs/>
          <w:sz w:val="22"/>
          <w:szCs w:val="22"/>
        </w:rPr>
        <w:t xml:space="preserve">Have you prayed? </w:t>
      </w:r>
      <w:r w:rsidR="001A576B">
        <w:rPr>
          <w:rFonts w:ascii="Myriad Pro" w:hAnsi="Myriad Pro" w:cs="Myriad Pro"/>
          <w:sz w:val="22"/>
          <w:szCs w:val="22"/>
        </w:rPr>
        <w:t>Have you honestly spent time seeking God about this person, and whether or not you should move forward? Have you asked for God’s peace, His wisdom</w:t>
      </w:r>
      <w:r w:rsidR="006614AF">
        <w:rPr>
          <w:rFonts w:ascii="Myriad Pro" w:hAnsi="Myriad Pro" w:cs="Myriad Pro"/>
          <w:sz w:val="22"/>
          <w:szCs w:val="22"/>
        </w:rPr>
        <w:t>,</w:t>
      </w:r>
      <w:r w:rsidR="001A576B">
        <w:rPr>
          <w:rFonts w:ascii="Myriad Pro" w:hAnsi="Myriad Pro" w:cs="Myriad Pro"/>
          <w:sz w:val="22"/>
          <w:szCs w:val="22"/>
        </w:rPr>
        <w:t xml:space="preserve"> and direction? </w:t>
      </w:r>
      <w:r>
        <w:rPr>
          <w:rFonts w:ascii="Myriad Pro" w:hAnsi="Myriad Pro" w:cs="Myriad Pro"/>
          <w:sz w:val="22"/>
          <w:szCs w:val="22"/>
        </w:rPr>
        <w:t xml:space="preserve">The number reason our relationships struggle is getting ahead of God and his best. </w:t>
      </w:r>
    </w:p>
    <w:p w14:paraId="0A26A730" w14:textId="1DEA77C0" w:rsidR="001A576B" w:rsidRDefault="00A062D7" w:rsidP="00973046">
      <w:pPr>
        <w:pStyle w:val="BasicParagraph"/>
        <w:tabs>
          <w:tab w:val="left" w:pos="180"/>
          <w:tab w:val="left" w:pos="400"/>
          <w:tab w:val="left" w:pos="620"/>
        </w:tabs>
        <w:rPr>
          <w:rFonts w:ascii="Myriad Pro" w:hAnsi="Myriad Pro" w:cs="Myriad Pro"/>
          <w:b/>
          <w:bCs/>
          <w:i/>
          <w:iCs/>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973046">
        <w:rPr>
          <w:rFonts w:ascii="Myriad Pro" w:hAnsi="Myriad Pro" w:cs="Myriad Pro"/>
          <w:sz w:val="22"/>
          <w:szCs w:val="22"/>
        </w:rPr>
        <w:t xml:space="preserve">We talk more about this in Chapter 2, </w:t>
      </w:r>
      <w:r>
        <w:rPr>
          <w:rFonts w:ascii="Myriad Pro" w:hAnsi="Myriad Pro" w:cs="Myriad Pro"/>
          <w:sz w:val="22"/>
          <w:szCs w:val="22"/>
        </w:rPr>
        <w:t>God, our first intentional relationship.</w:t>
      </w:r>
    </w:p>
    <w:p w14:paraId="07E88D5F" w14:textId="31233630" w:rsidR="001A576B" w:rsidRDefault="00973046" w:rsidP="00973046">
      <w:pPr>
        <w:pStyle w:val="BasicParagraph"/>
        <w:tabs>
          <w:tab w:val="left" w:pos="180"/>
          <w:tab w:val="left" w:pos="400"/>
          <w:tab w:val="left" w:pos="620"/>
        </w:tabs>
        <w:rPr>
          <w:rFonts w:ascii="Myriad Pro" w:hAnsi="Myriad Pro" w:cs="Myriad Pro"/>
          <w:sz w:val="22"/>
          <w:szCs w:val="22"/>
        </w:rPr>
      </w:pPr>
      <w:r>
        <w:rPr>
          <w:rFonts w:ascii="Myriad Pro" w:hAnsi="Myriad Pro" w:cs="Myriad Pro"/>
          <w:i/>
          <w:iCs/>
          <w:sz w:val="22"/>
          <w:szCs w:val="22"/>
        </w:rPr>
        <w:br/>
      </w:r>
      <w:r w:rsidR="001A576B">
        <w:rPr>
          <w:rFonts w:ascii="Myriad Pro" w:hAnsi="Myriad Pro" w:cs="Myriad Pro"/>
          <w:i/>
          <w:iCs/>
          <w:sz w:val="22"/>
          <w:szCs w:val="22"/>
        </w:rPr>
        <w:t xml:space="preserve">“If any of you lacks wisdom, you should ask God, who gives generously to all without finding fault, and it </w:t>
      </w:r>
      <w:r w:rsidR="001A576B">
        <w:rPr>
          <w:rFonts w:ascii="Myriad Pro" w:hAnsi="Myriad Pro" w:cs="Myriad Pro"/>
          <w:i/>
          <w:iCs/>
          <w:sz w:val="22"/>
          <w:szCs w:val="22"/>
        </w:rPr>
        <w:tab/>
      </w:r>
      <w:r w:rsidR="001A576B">
        <w:rPr>
          <w:rFonts w:ascii="Myriad Pro" w:hAnsi="Myriad Pro" w:cs="Myriad Pro"/>
          <w:i/>
          <w:iCs/>
          <w:sz w:val="22"/>
          <w:szCs w:val="22"/>
        </w:rPr>
        <w:tab/>
        <w:t>will be given to you.“ – James 1:5 (NIV)</w:t>
      </w:r>
    </w:p>
    <w:p w14:paraId="7F841A13" w14:textId="77777777" w:rsidR="001A576B" w:rsidRDefault="001A576B" w:rsidP="001A576B">
      <w:pPr>
        <w:pStyle w:val="BasicParagraph"/>
        <w:tabs>
          <w:tab w:val="left" w:pos="180"/>
          <w:tab w:val="left" w:pos="400"/>
          <w:tab w:val="left" w:pos="620"/>
        </w:tabs>
        <w:ind w:left="540" w:hanging="140"/>
        <w:rPr>
          <w:rFonts w:ascii="Myriad Pro" w:hAnsi="Myriad Pro" w:cs="Myriad Pro"/>
          <w:b/>
          <w:bCs/>
          <w:sz w:val="22"/>
          <w:szCs w:val="22"/>
        </w:rPr>
      </w:pPr>
    </w:p>
    <w:p w14:paraId="09E93D52" w14:textId="4700B893" w:rsidR="001A576B" w:rsidRDefault="001A576B" w:rsidP="00973046">
      <w:pPr>
        <w:pStyle w:val="BasicParagraph"/>
        <w:tabs>
          <w:tab w:val="left" w:pos="180"/>
          <w:tab w:val="left" w:pos="40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How is your health?</w:t>
      </w:r>
      <w:r>
        <w:rPr>
          <w:rFonts w:ascii="Myriad Pro" w:hAnsi="Myriad Pro" w:cs="Myriad Pro"/>
          <w:sz w:val="22"/>
          <w:szCs w:val="22"/>
        </w:rPr>
        <w:t xml:space="preserve"> This means everything from physical, mental, spiritual to emotional health. </w:t>
      </w:r>
      <w:r w:rsidR="00A062D7" w:rsidRPr="00A062D7">
        <w:rPr>
          <w:rFonts w:ascii="Myriad Pro" w:hAnsi="Myriad Pro" w:cs="Myriad Pro"/>
          <w:sz w:val="22"/>
          <w:szCs w:val="22"/>
        </w:rPr>
        <w:t>Note:</w:t>
      </w:r>
      <w:r w:rsidR="00A062D7">
        <w:rPr>
          <w:rFonts w:ascii="Myriad Pro" w:hAnsi="Myriad Pro" w:cs="Myriad Pro"/>
          <w:b/>
          <w:bCs/>
          <w:sz w:val="22"/>
          <w:szCs w:val="22"/>
        </w:rPr>
        <w:t xml:space="preserve"> </w:t>
      </w:r>
      <w:r w:rsidR="00973046">
        <w:rPr>
          <w:rFonts w:ascii="Myriad Pro" w:hAnsi="Myriad Pro" w:cs="Myriad Pro"/>
          <w:sz w:val="22"/>
          <w:szCs w:val="22"/>
        </w:rPr>
        <w:t>Chapters 2-6 talk about why our relationships fail, our identity, how God designed our genders and their differences</w:t>
      </w:r>
      <w:r w:rsidR="006614AF">
        <w:rPr>
          <w:rFonts w:ascii="Myriad Pro" w:hAnsi="Myriad Pro" w:cs="Myriad Pro"/>
          <w:sz w:val="22"/>
          <w:szCs w:val="22"/>
        </w:rPr>
        <w:t>,</w:t>
      </w:r>
      <w:r w:rsidR="00973046">
        <w:rPr>
          <w:rFonts w:ascii="Myriad Pro" w:hAnsi="Myriad Pro" w:cs="Myriad Pro"/>
          <w:sz w:val="22"/>
          <w:szCs w:val="22"/>
        </w:rPr>
        <w:t xml:space="preserve"> as well as blind spots. Often we are not ready to date because we are still struggling with our identity, emotional issues, holding on to </w:t>
      </w:r>
      <w:r w:rsidR="00A062D7">
        <w:rPr>
          <w:rFonts w:ascii="Myriad Pro" w:hAnsi="Myriad Pro" w:cs="Myriad Pro"/>
          <w:sz w:val="22"/>
          <w:szCs w:val="22"/>
        </w:rPr>
        <w:t>our</w:t>
      </w:r>
      <w:r w:rsidR="00973046">
        <w:rPr>
          <w:rFonts w:ascii="Myriad Pro" w:hAnsi="Myriad Pro" w:cs="Myriad Pro"/>
          <w:sz w:val="22"/>
          <w:szCs w:val="22"/>
        </w:rPr>
        <w:t xml:space="preserve"> past, etc. </w:t>
      </w:r>
    </w:p>
    <w:p w14:paraId="53E2345A" w14:textId="77777777" w:rsidR="001A576B" w:rsidRDefault="001A576B" w:rsidP="001A576B">
      <w:pPr>
        <w:pStyle w:val="BasicParagraph"/>
        <w:tabs>
          <w:tab w:val="left" w:pos="180"/>
          <w:tab w:val="left" w:pos="400"/>
          <w:tab w:val="left" w:pos="620"/>
        </w:tabs>
        <w:ind w:left="540" w:hanging="140"/>
        <w:rPr>
          <w:rFonts w:ascii="Myriad Pro" w:hAnsi="Myriad Pro" w:cs="Myriad Pro"/>
          <w:b/>
          <w:bCs/>
          <w:i/>
          <w:iCs/>
          <w:sz w:val="22"/>
          <w:szCs w:val="22"/>
        </w:rPr>
      </w:pPr>
    </w:p>
    <w:p w14:paraId="27FF3810" w14:textId="7BBE3DD1" w:rsidR="001A576B" w:rsidRDefault="00973046" w:rsidP="00973046">
      <w:pPr>
        <w:pStyle w:val="BasicParagraph"/>
        <w:tabs>
          <w:tab w:val="left" w:pos="180"/>
          <w:tab w:val="left" w:pos="400"/>
          <w:tab w:val="left" w:pos="620"/>
        </w:tabs>
        <w:rPr>
          <w:rFonts w:ascii="Myriad Pro" w:hAnsi="Myriad Pro" w:cs="Myriad Pro"/>
          <w:b/>
          <w:b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“Physical training is good, but training for godliness is much better, promising benefits in this life and in the life to come.” – 1 Timothy 4:8 (NLT)</w:t>
      </w:r>
    </w:p>
    <w:p w14:paraId="05168FB7" w14:textId="77777777" w:rsidR="001A576B" w:rsidRDefault="001A576B" w:rsidP="001A576B">
      <w:pPr>
        <w:pStyle w:val="BasicParagraph"/>
        <w:tabs>
          <w:tab w:val="left" w:pos="180"/>
          <w:tab w:val="left" w:pos="400"/>
          <w:tab w:val="left" w:pos="620"/>
        </w:tabs>
        <w:ind w:left="540" w:hanging="140"/>
        <w:rPr>
          <w:rFonts w:ascii="Myriad Pro" w:hAnsi="Myriad Pro" w:cs="Myriad Pro"/>
          <w:b/>
          <w:bCs/>
          <w:sz w:val="22"/>
          <w:szCs w:val="22"/>
        </w:rPr>
      </w:pPr>
    </w:p>
    <w:p w14:paraId="31641A2F" w14:textId="77777777" w:rsidR="00A062D7" w:rsidRDefault="001A576B" w:rsidP="00973046">
      <w:pPr>
        <w:pStyle w:val="BasicParagraph"/>
        <w:tabs>
          <w:tab w:val="left" w:pos="180"/>
          <w:tab w:val="left" w:pos="40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 xml:space="preserve">If you have children, have you </w:t>
      </w:r>
      <w:r w:rsidR="00A062D7">
        <w:rPr>
          <w:rFonts w:ascii="Myriad Pro" w:hAnsi="Myriad Pro" w:cs="Myriad Pro"/>
          <w:b/>
          <w:bCs/>
          <w:sz w:val="22"/>
          <w:szCs w:val="22"/>
        </w:rPr>
        <w:t>considered them</w:t>
      </w:r>
      <w:r>
        <w:rPr>
          <w:rFonts w:ascii="Myriad Pro" w:hAnsi="Myriad Pro" w:cs="Myriad Pro"/>
          <w:b/>
          <w:bCs/>
          <w:sz w:val="22"/>
          <w:szCs w:val="22"/>
        </w:rPr>
        <w:t>?</w:t>
      </w:r>
      <w:r>
        <w:rPr>
          <w:rFonts w:ascii="Myriad Pro" w:hAnsi="Myriad Pro" w:cs="Myriad Pro"/>
          <w:sz w:val="22"/>
          <w:szCs w:val="22"/>
        </w:rPr>
        <w:t xml:space="preserve"> When children are in the picture, they need to be protected from bonding with multiple people as potential parents. </w:t>
      </w:r>
    </w:p>
    <w:p w14:paraId="3B998D42" w14:textId="5F9F856A" w:rsidR="001A576B" w:rsidRDefault="00A062D7" w:rsidP="00973046">
      <w:pPr>
        <w:pStyle w:val="BasicParagraph"/>
        <w:tabs>
          <w:tab w:val="left" w:pos="180"/>
          <w:tab w:val="left" w:pos="40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Pr>
          <w:rFonts w:ascii="Myriad Pro" w:hAnsi="Myriad Pro" w:cs="Myriad Pro"/>
          <w:sz w:val="22"/>
          <w:szCs w:val="22"/>
        </w:rPr>
        <w:t>Having</w:t>
      </w:r>
      <w:r w:rsidR="00973046">
        <w:rPr>
          <w:rFonts w:ascii="Myriad Pro" w:hAnsi="Myriad Pro" w:cs="Myriad Pro"/>
          <w:sz w:val="22"/>
          <w:szCs w:val="22"/>
        </w:rPr>
        <w:t xml:space="preserve"> an Intentional Friendship™ (Chapter 10) can help protect not only your heart but the heart of your kids. </w:t>
      </w:r>
    </w:p>
    <w:p w14:paraId="724CFC76" w14:textId="3000A0DF" w:rsidR="001A576B" w:rsidRPr="00973046" w:rsidRDefault="00973046" w:rsidP="00973046">
      <w:pPr>
        <w:pStyle w:val="BasicParagraph"/>
        <w:tabs>
          <w:tab w:val="left" w:pos="180"/>
          <w:tab w:val="left" w:pos="400"/>
          <w:tab w:val="left" w:pos="620"/>
        </w:tabs>
        <w:rPr>
          <w:rFonts w:ascii="Myriad Pro" w:hAnsi="Myriad Pro" w:cs="Myriad Pro"/>
          <w:i/>
          <w:i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“Behold, children are a heritage from the Lord, the fruit of the womb a reward.“</w:t>
      </w:r>
      <w:r>
        <w:rPr>
          <w:rFonts w:ascii="Myriad Pro" w:hAnsi="Myriad Pro" w:cs="Myriad Pro"/>
          <w:i/>
          <w:iCs/>
          <w:sz w:val="22"/>
          <w:szCs w:val="22"/>
        </w:rPr>
        <w:t xml:space="preserve"> </w:t>
      </w:r>
      <w:r w:rsidR="001A576B">
        <w:rPr>
          <w:rFonts w:ascii="Myriad Pro" w:hAnsi="Myriad Pro" w:cs="Myriad Pro"/>
          <w:i/>
          <w:iCs/>
          <w:sz w:val="22"/>
          <w:szCs w:val="22"/>
        </w:rPr>
        <w:t>– Psalm 127:3 (ESV)</w:t>
      </w:r>
    </w:p>
    <w:p w14:paraId="0E7E2844" w14:textId="77777777" w:rsidR="001A576B" w:rsidRDefault="001A576B" w:rsidP="001A576B">
      <w:pPr>
        <w:pStyle w:val="BasicParagraph"/>
        <w:tabs>
          <w:tab w:val="left" w:pos="180"/>
          <w:tab w:val="left" w:pos="400"/>
          <w:tab w:val="left" w:pos="620"/>
        </w:tabs>
        <w:ind w:left="540" w:hanging="140"/>
        <w:rPr>
          <w:rFonts w:ascii="Myriad Pro" w:hAnsi="Myriad Pro" w:cs="Myriad Pro"/>
          <w:b/>
          <w:bCs/>
          <w:i/>
          <w:iCs/>
          <w:sz w:val="22"/>
          <w:szCs w:val="22"/>
        </w:rPr>
      </w:pPr>
    </w:p>
    <w:p w14:paraId="18DB73AD" w14:textId="77777777" w:rsidR="001A576B" w:rsidRDefault="001A576B" w:rsidP="001A576B">
      <w:pPr>
        <w:pStyle w:val="BasicParagraph"/>
        <w:tabs>
          <w:tab w:val="left" w:pos="180"/>
          <w:tab w:val="left" w:pos="400"/>
          <w:tab w:val="left" w:pos="620"/>
        </w:tabs>
        <w:ind w:left="540" w:hanging="140"/>
        <w:rPr>
          <w:rFonts w:ascii="Myriad Pro" w:hAnsi="Myriad Pro" w:cs="Myriad Pro"/>
          <w:b/>
          <w:bCs/>
          <w:sz w:val="22"/>
          <w:szCs w:val="22"/>
        </w:rPr>
      </w:pPr>
    </w:p>
    <w:p w14:paraId="51EAA711" w14:textId="77777777" w:rsidR="00A062D7" w:rsidRDefault="001A576B" w:rsidP="00973046">
      <w:pPr>
        <w:pStyle w:val="BasicParagraph"/>
        <w:tabs>
          <w:tab w:val="left" w:pos="180"/>
          <w:tab w:val="left" w:pos="400"/>
          <w:tab w:val="left" w:pos="620"/>
        </w:tabs>
        <w:rPr>
          <w:rFonts w:ascii="Myriad Pro" w:hAnsi="Myriad Pro" w:cs="Myriad Pro"/>
          <w:sz w:val="22"/>
          <w:szCs w:val="22"/>
        </w:rPr>
      </w:pPr>
      <w:r>
        <w:rPr>
          <w:rFonts w:ascii="Myriad Pro" w:hAnsi="Myriad Pro" w:cs="Myriad Pro"/>
          <w:b/>
          <w:bCs/>
          <w:sz w:val="22"/>
          <w:szCs w:val="22"/>
        </w:rPr>
        <w:t xml:space="preserve">• Ask them out. </w:t>
      </w:r>
      <w:r>
        <w:rPr>
          <w:rFonts w:ascii="Myriad Pro" w:hAnsi="Myriad Pro" w:cs="Myriad Pro"/>
          <w:sz w:val="22"/>
          <w:szCs w:val="22"/>
        </w:rPr>
        <w:t xml:space="preserve">This may seem obvious, but we have found that people often send mixed messages or make assumptions about what they are doing when it comes to dating. So, make it clear you want to move from an Intentional Friendship to dating. </w:t>
      </w:r>
      <w:r w:rsidR="0015776C">
        <w:rPr>
          <w:rFonts w:ascii="Myriad Pro" w:hAnsi="Myriad Pro" w:cs="Myriad Pro"/>
          <w:sz w:val="22"/>
          <w:szCs w:val="22"/>
        </w:rPr>
        <w:t xml:space="preserve"> </w:t>
      </w:r>
    </w:p>
    <w:p w14:paraId="35F16573" w14:textId="32180BC5" w:rsidR="001A576B" w:rsidRDefault="00A062D7" w:rsidP="00973046">
      <w:pPr>
        <w:pStyle w:val="BasicParagraph"/>
        <w:tabs>
          <w:tab w:val="left" w:pos="180"/>
          <w:tab w:val="left" w:pos="40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15776C">
        <w:rPr>
          <w:rFonts w:ascii="Myriad Pro" w:hAnsi="Myriad Pro" w:cs="Myriad Pro"/>
          <w:sz w:val="22"/>
          <w:szCs w:val="22"/>
        </w:rPr>
        <w:t xml:space="preserve">Chapter 11 goes into tons of great detail about </w:t>
      </w:r>
      <w:r>
        <w:rPr>
          <w:rFonts w:ascii="Myriad Pro" w:hAnsi="Myriad Pro" w:cs="Myriad Pro"/>
          <w:sz w:val="22"/>
          <w:szCs w:val="22"/>
        </w:rPr>
        <w:t>intentional</w:t>
      </w:r>
      <w:r w:rsidR="0015776C">
        <w:rPr>
          <w:rFonts w:ascii="Myriad Pro" w:hAnsi="Myriad Pro" w:cs="Myriad Pro"/>
          <w:sz w:val="22"/>
          <w:szCs w:val="22"/>
        </w:rPr>
        <w:t xml:space="preserve"> dating</w:t>
      </w:r>
      <w:r>
        <w:rPr>
          <w:rFonts w:ascii="Myriad Pro" w:hAnsi="Myriad Pro" w:cs="Myriad Pro"/>
          <w:sz w:val="22"/>
          <w:szCs w:val="22"/>
        </w:rPr>
        <w:t>,</w:t>
      </w:r>
      <w:r w:rsidR="0015776C">
        <w:rPr>
          <w:rFonts w:ascii="Myriad Pro" w:hAnsi="Myriad Pro" w:cs="Myriad Pro"/>
          <w:sz w:val="22"/>
          <w:szCs w:val="22"/>
        </w:rPr>
        <w:t xml:space="preserve"> including the 2</w:t>
      </w:r>
      <w:r w:rsidR="0015776C" w:rsidRPr="0015776C">
        <w:rPr>
          <w:rFonts w:ascii="Myriad Pro" w:hAnsi="Myriad Pro" w:cs="Myriad Pro"/>
          <w:sz w:val="22"/>
          <w:szCs w:val="22"/>
          <w:vertAlign w:val="superscript"/>
        </w:rPr>
        <w:t>nd</w:t>
      </w:r>
      <w:r w:rsidR="0015776C">
        <w:rPr>
          <w:rFonts w:ascii="Myriad Pro" w:hAnsi="Myriad Pro" w:cs="Myriad Pro"/>
          <w:sz w:val="22"/>
          <w:szCs w:val="22"/>
        </w:rPr>
        <w:t xml:space="preserve"> date and forward and</w:t>
      </w:r>
      <w:r>
        <w:rPr>
          <w:rFonts w:ascii="Myriad Pro" w:hAnsi="Myriad Pro" w:cs="Myriad Pro"/>
          <w:sz w:val="22"/>
          <w:szCs w:val="22"/>
        </w:rPr>
        <w:t>,</w:t>
      </w:r>
      <w:r w:rsidR="0015776C">
        <w:rPr>
          <w:rFonts w:ascii="Myriad Pro" w:hAnsi="Myriad Pro" w:cs="Myriad Pro"/>
          <w:sz w:val="22"/>
          <w:szCs w:val="22"/>
        </w:rPr>
        <w:t xml:space="preserve"> when it ends, the next step.</w:t>
      </w:r>
    </w:p>
    <w:p w14:paraId="08CDD010" w14:textId="77777777" w:rsidR="001A576B" w:rsidRDefault="001A576B" w:rsidP="001A576B">
      <w:pPr>
        <w:pStyle w:val="BasicParagraph"/>
        <w:tabs>
          <w:tab w:val="left" w:pos="180"/>
          <w:tab w:val="left" w:pos="400"/>
          <w:tab w:val="left" w:pos="620"/>
        </w:tabs>
        <w:ind w:left="540" w:hanging="140"/>
        <w:rPr>
          <w:rFonts w:ascii="Myriad Pro" w:hAnsi="Myriad Pro" w:cs="Myriad Pro"/>
          <w:b/>
          <w:bCs/>
          <w:i/>
          <w:iCs/>
          <w:sz w:val="22"/>
          <w:szCs w:val="22"/>
        </w:rPr>
      </w:pPr>
    </w:p>
    <w:p w14:paraId="5AB39CC6" w14:textId="2B677665" w:rsidR="001A576B" w:rsidRDefault="0015776C" w:rsidP="0015776C">
      <w:pPr>
        <w:pStyle w:val="BasicParagraph"/>
        <w:tabs>
          <w:tab w:val="left" w:pos="180"/>
          <w:tab w:val="left" w:pos="400"/>
          <w:tab w:val="left" w:pos="620"/>
        </w:tabs>
        <w:rPr>
          <w:rFonts w:ascii="Myriad Pro" w:hAnsi="Myriad Pro" w:cs="Myriad Pro"/>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“So I say to you: Ask</w:t>
      </w:r>
      <w:r w:rsidR="00A062D7">
        <w:rPr>
          <w:rFonts w:ascii="Myriad Pro" w:hAnsi="Myriad Pro" w:cs="Myriad Pro"/>
          <w:i/>
          <w:iCs/>
          <w:sz w:val="22"/>
          <w:szCs w:val="22"/>
        </w:rPr>
        <w:t>,</w:t>
      </w:r>
      <w:r w:rsidR="001A576B">
        <w:rPr>
          <w:rFonts w:ascii="Myriad Pro" w:hAnsi="Myriad Pro" w:cs="Myriad Pro"/>
          <w:i/>
          <w:iCs/>
          <w:sz w:val="22"/>
          <w:szCs w:val="22"/>
        </w:rPr>
        <w:t xml:space="preserve"> and it will be given to you; seek and you will find; knock and the door will be opened to </w:t>
      </w:r>
      <w:r w:rsidR="001A576B">
        <w:rPr>
          <w:rFonts w:ascii="Myriad Pro" w:hAnsi="Myriad Pro" w:cs="Myriad Pro"/>
          <w:i/>
          <w:iCs/>
          <w:sz w:val="22"/>
          <w:szCs w:val="22"/>
        </w:rPr>
        <w:tab/>
      </w:r>
      <w:r w:rsidR="001A576B">
        <w:rPr>
          <w:rFonts w:ascii="Myriad Pro" w:hAnsi="Myriad Pro" w:cs="Myriad Pro"/>
          <w:i/>
          <w:iCs/>
          <w:sz w:val="22"/>
          <w:szCs w:val="22"/>
        </w:rPr>
        <w:tab/>
        <w:t>you.” – Luke 11:9 (NIV)</w:t>
      </w:r>
    </w:p>
    <w:p w14:paraId="6171CB7D" w14:textId="77777777" w:rsidR="001A576B" w:rsidRDefault="001A576B" w:rsidP="001A576B">
      <w:pPr>
        <w:pStyle w:val="BasicParagraph"/>
        <w:tabs>
          <w:tab w:val="left" w:pos="180"/>
          <w:tab w:val="left" w:pos="520"/>
          <w:tab w:val="left" w:pos="620"/>
        </w:tabs>
        <w:rPr>
          <w:rFonts w:ascii="Myriad Pro" w:hAnsi="Myriad Pro" w:cs="Myriad Pro"/>
          <w:sz w:val="22"/>
          <w:szCs w:val="22"/>
        </w:rPr>
      </w:pPr>
    </w:p>
    <w:p w14:paraId="0E04E8AC" w14:textId="033EE900" w:rsidR="00A062D7" w:rsidRDefault="001A576B" w:rsidP="0015776C">
      <w:pPr>
        <w:pStyle w:val="BasicParagraph"/>
        <w:tabs>
          <w:tab w:val="left" w:pos="180"/>
          <w:tab w:val="left" w:pos="36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Who is paying, and who is driving?</w:t>
      </w:r>
      <w:r>
        <w:rPr>
          <w:rFonts w:ascii="Myriad Pro" w:hAnsi="Myriad Pro" w:cs="Myriad Pro"/>
          <w:sz w:val="22"/>
          <w:szCs w:val="22"/>
        </w:rPr>
        <w:t xml:space="preserve"> This </w:t>
      </w:r>
      <w:r w:rsidR="00A062D7">
        <w:rPr>
          <w:rFonts w:ascii="Myriad Pro" w:hAnsi="Myriad Pro" w:cs="Myriad Pro"/>
          <w:sz w:val="22"/>
          <w:szCs w:val="22"/>
        </w:rPr>
        <w:t>cultural question</w:t>
      </w:r>
      <w:r>
        <w:rPr>
          <w:rFonts w:ascii="Myriad Pro" w:hAnsi="Myriad Pro" w:cs="Myriad Pro"/>
          <w:sz w:val="22"/>
          <w:szCs w:val="22"/>
        </w:rPr>
        <w:t xml:space="preserve"> differs depending on how you were raised, your generation, financial ability, and what you may have already discussed in your Intentional Friendship. </w:t>
      </w:r>
    </w:p>
    <w:p w14:paraId="2BC66197" w14:textId="6D5EC27B" w:rsidR="001A576B" w:rsidRDefault="00A062D7" w:rsidP="0015776C">
      <w:pPr>
        <w:pStyle w:val="BasicParagraph"/>
        <w:tabs>
          <w:tab w:val="left" w:pos="180"/>
          <w:tab w:val="left" w:pos="36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15776C">
        <w:rPr>
          <w:rFonts w:ascii="Myriad Pro" w:hAnsi="Myriad Pro" w:cs="Myriad Pro"/>
          <w:sz w:val="22"/>
          <w:szCs w:val="22"/>
        </w:rPr>
        <w:t>In Chapter 2</w:t>
      </w:r>
      <w:r>
        <w:rPr>
          <w:rFonts w:ascii="Myriad Pro" w:hAnsi="Myriad Pro" w:cs="Myriad Pro"/>
          <w:sz w:val="22"/>
          <w:szCs w:val="22"/>
        </w:rPr>
        <w:t>,</w:t>
      </w:r>
      <w:r w:rsidR="0015776C">
        <w:rPr>
          <w:rFonts w:ascii="Myriad Pro" w:hAnsi="Myriad Pro" w:cs="Myriad Pro"/>
          <w:sz w:val="22"/>
          <w:szCs w:val="22"/>
        </w:rPr>
        <w:t xml:space="preserve"> we talk about those unrealistic </w:t>
      </w:r>
      <w:r>
        <w:rPr>
          <w:rFonts w:ascii="Myriad Pro" w:hAnsi="Myriad Pro" w:cs="Myriad Pro"/>
          <w:sz w:val="22"/>
          <w:szCs w:val="22"/>
        </w:rPr>
        <w:t>expectations</w:t>
      </w:r>
      <w:r w:rsidR="0015776C">
        <w:rPr>
          <w:rFonts w:ascii="Myriad Pro" w:hAnsi="Myriad Pro" w:cs="Myriad Pro"/>
          <w:sz w:val="22"/>
          <w:szCs w:val="22"/>
        </w:rPr>
        <w:t xml:space="preserve"> that often lead to </w:t>
      </w:r>
      <w:r>
        <w:rPr>
          <w:rFonts w:ascii="Myriad Pro" w:hAnsi="Myriad Pro" w:cs="Myriad Pro"/>
          <w:sz w:val="22"/>
          <w:szCs w:val="22"/>
        </w:rPr>
        <w:t>miscommunication</w:t>
      </w:r>
      <w:r w:rsidR="0015776C">
        <w:rPr>
          <w:rFonts w:ascii="Myriad Pro" w:hAnsi="Myriad Pro" w:cs="Myriad Pro"/>
          <w:sz w:val="22"/>
          <w:szCs w:val="22"/>
        </w:rPr>
        <w:t xml:space="preserve">. Would it be great to learn how to be </w:t>
      </w:r>
      <w:r>
        <w:rPr>
          <w:rFonts w:ascii="Myriad Pro" w:hAnsi="Myriad Pro" w:cs="Myriad Pro"/>
          <w:sz w:val="22"/>
          <w:szCs w:val="22"/>
        </w:rPr>
        <w:t>realistic</w:t>
      </w:r>
      <w:r w:rsidR="0015776C">
        <w:rPr>
          <w:rFonts w:ascii="Myriad Pro" w:hAnsi="Myriad Pro" w:cs="Myriad Pro"/>
          <w:sz w:val="22"/>
          <w:szCs w:val="22"/>
        </w:rPr>
        <w:t xml:space="preserve"> about ALL of our relationships</w:t>
      </w:r>
      <w:r>
        <w:rPr>
          <w:rFonts w:ascii="Myriad Pro" w:hAnsi="Myriad Pro" w:cs="Myriad Pro"/>
          <w:sz w:val="22"/>
          <w:szCs w:val="22"/>
        </w:rPr>
        <w:t>,</w:t>
      </w:r>
      <w:r w:rsidR="0015776C">
        <w:rPr>
          <w:rFonts w:ascii="Myriad Pro" w:hAnsi="Myriad Pro" w:cs="Myriad Pro"/>
          <w:sz w:val="22"/>
          <w:szCs w:val="22"/>
        </w:rPr>
        <w:t xml:space="preserve"> including family, work</w:t>
      </w:r>
      <w:r>
        <w:rPr>
          <w:rFonts w:ascii="Myriad Pro" w:hAnsi="Myriad Pro" w:cs="Myriad Pro"/>
          <w:sz w:val="22"/>
          <w:szCs w:val="22"/>
        </w:rPr>
        <w:t>,</w:t>
      </w:r>
      <w:r w:rsidR="0015776C">
        <w:rPr>
          <w:rFonts w:ascii="Myriad Pro" w:hAnsi="Myriad Pro" w:cs="Myriad Pro"/>
          <w:sz w:val="22"/>
          <w:szCs w:val="22"/>
        </w:rPr>
        <w:t xml:space="preserve"> and friends</w:t>
      </w:r>
      <w:r>
        <w:rPr>
          <w:rFonts w:ascii="Myriad Pro" w:hAnsi="Myriad Pro" w:cs="Myriad Pro"/>
          <w:sz w:val="22"/>
          <w:szCs w:val="22"/>
        </w:rPr>
        <w:t>?</w:t>
      </w:r>
      <w:r w:rsidR="0015776C">
        <w:rPr>
          <w:rFonts w:ascii="Myriad Pro" w:hAnsi="Myriad Pro" w:cs="Myriad Pro"/>
          <w:sz w:val="22"/>
          <w:szCs w:val="22"/>
        </w:rPr>
        <w:t xml:space="preserve"> Then when we get to the date part, we are experts. </w:t>
      </w:r>
    </w:p>
    <w:p w14:paraId="749AB2BF" w14:textId="77777777" w:rsidR="001A576B" w:rsidRDefault="001A576B" w:rsidP="001A576B">
      <w:pPr>
        <w:pStyle w:val="BasicParagraph"/>
        <w:tabs>
          <w:tab w:val="left" w:pos="180"/>
          <w:tab w:val="left" w:pos="520"/>
          <w:tab w:val="left" w:pos="620"/>
        </w:tabs>
        <w:ind w:left="360"/>
        <w:rPr>
          <w:rFonts w:ascii="Myriad Pro" w:hAnsi="Myriad Pro" w:cs="Myriad Pro"/>
          <w:sz w:val="22"/>
          <w:szCs w:val="22"/>
        </w:rPr>
      </w:pPr>
    </w:p>
    <w:p w14:paraId="3693E4D9" w14:textId="7D3906F9" w:rsidR="001A576B" w:rsidRPr="0015776C" w:rsidRDefault="0015776C" w:rsidP="0015776C">
      <w:pPr>
        <w:pStyle w:val="BasicParagraph"/>
        <w:tabs>
          <w:tab w:val="left" w:pos="180"/>
          <w:tab w:val="left" w:pos="520"/>
          <w:tab w:val="left" w:pos="620"/>
        </w:tabs>
        <w:rPr>
          <w:rFonts w:ascii="Myriad Pro" w:hAnsi="Myriad Pro" w:cs="Myriad Pro"/>
          <w:i/>
          <w:i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 xml:space="preserve">“For we aim at what is honorable not only in the Lord’s sight but also in the sight of man.” </w:t>
      </w:r>
      <w:r>
        <w:rPr>
          <w:rFonts w:ascii="Myriad Pro" w:hAnsi="Myriad Pro" w:cs="Myriad Pro"/>
          <w:i/>
          <w:iCs/>
          <w:sz w:val="22"/>
          <w:szCs w:val="22"/>
        </w:rPr>
        <w:t xml:space="preserve"> </w:t>
      </w:r>
      <w:r w:rsidR="001A576B">
        <w:rPr>
          <w:rFonts w:ascii="Myriad Pro" w:hAnsi="Myriad Pro" w:cs="Myriad Pro"/>
          <w:i/>
          <w:iCs/>
          <w:sz w:val="22"/>
          <w:szCs w:val="22"/>
        </w:rPr>
        <w:t>– 2 Corinthians 8:21 (ESV)</w:t>
      </w:r>
    </w:p>
    <w:p w14:paraId="62BF34C4" w14:textId="77777777" w:rsidR="001A576B" w:rsidRDefault="001A576B" w:rsidP="001A576B">
      <w:pPr>
        <w:pStyle w:val="BasicParagraph"/>
        <w:tabs>
          <w:tab w:val="left" w:pos="180"/>
          <w:tab w:val="left" w:pos="520"/>
          <w:tab w:val="left" w:pos="620"/>
        </w:tabs>
        <w:ind w:left="360"/>
        <w:rPr>
          <w:rFonts w:ascii="Myriad Pro" w:hAnsi="Myriad Pro" w:cs="Myriad Pro"/>
          <w:sz w:val="22"/>
          <w:szCs w:val="22"/>
        </w:rPr>
      </w:pPr>
    </w:p>
    <w:p w14:paraId="32E45A55" w14:textId="77777777" w:rsidR="00A062D7" w:rsidRDefault="001A576B" w:rsidP="0015776C">
      <w:pPr>
        <w:pStyle w:val="BasicParagraph"/>
        <w:tabs>
          <w:tab w:val="left" w:pos="180"/>
          <w:tab w:val="left" w:pos="38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 xml:space="preserve">Hygiene and appearance. </w:t>
      </w:r>
      <w:r w:rsidR="0015776C">
        <w:rPr>
          <w:rFonts w:ascii="Myriad Pro" w:hAnsi="Myriad Pro" w:cs="Myriad Pro"/>
          <w:sz w:val="22"/>
          <w:szCs w:val="22"/>
        </w:rPr>
        <w:t>I know this should be something everyone knows</w:t>
      </w:r>
      <w:r w:rsidR="00A062D7">
        <w:rPr>
          <w:rFonts w:ascii="Myriad Pro" w:hAnsi="Myriad Pro" w:cs="Myriad Pro"/>
          <w:sz w:val="22"/>
          <w:szCs w:val="22"/>
        </w:rPr>
        <w:t>,</w:t>
      </w:r>
      <w:r w:rsidR="0015776C">
        <w:rPr>
          <w:rFonts w:ascii="Myriad Pro" w:hAnsi="Myriad Pro" w:cs="Myriad Pro"/>
          <w:sz w:val="22"/>
          <w:szCs w:val="22"/>
        </w:rPr>
        <w:t xml:space="preserve"> but to be honest, we don’t. As friends, we should help each other in this area</w:t>
      </w:r>
      <w:r w:rsidR="00A062D7">
        <w:rPr>
          <w:rFonts w:ascii="Myriad Pro" w:hAnsi="Myriad Pro" w:cs="Myriad Pro"/>
          <w:sz w:val="22"/>
          <w:szCs w:val="22"/>
        </w:rPr>
        <w:t>,</w:t>
      </w:r>
      <w:r w:rsidR="0015776C">
        <w:rPr>
          <w:rFonts w:ascii="Myriad Pro" w:hAnsi="Myriad Pro" w:cs="Myriad Pro"/>
          <w:sz w:val="22"/>
          <w:szCs w:val="22"/>
        </w:rPr>
        <w:t xml:space="preserve"> so </w:t>
      </w:r>
      <w:r w:rsidR="00A062D7">
        <w:rPr>
          <w:rFonts w:ascii="Myriad Pro" w:hAnsi="Myriad Pro" w:cs="Myriad Pro"/>
          <w:sz w:val="22"/>
          <w:szCs w:val="22"/>
        </w:rPr>
        <w:t xml:space="preserve">it isn't an issue </w:t>
      </w:r>
      <w:r w:rsidR="0015776C">
        <w:rPr>
          <w:rFonts w:ascii="Myriad Pro" w:hAnsi="Myriad Pro" w:cs="Myriad Pro"/>
          <w:sz w:val="22"/>
          <w:szCs w:val="22"/>
        </w:rPr>
        <w:t xml:space="preserve">when we feel led to start dating. </w:t>
      </w:r>
    </w:p>
    <w:p w14:paraId="4063E6DC" w14:textId="7D6A46B1" w:rsidR="001A576B" w:rsidRDefault="00A062D7" w:rsidP="0015776C">
      <w:pPr>
        <w:pStyle w:val="BasicParagraph"/>
        <w:tabs>
          <w:tab w:val="left" w:pos="180"/>
          <w:tab w:val="left" w:pos="38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15776C">
        <w:rPr>
          <w:rFonts w:ascii="Myriad Pro" w:hAnsi="Myriad Pro" w:cs="Myriad Pro"/>
          <w:sz w:val="22"/>
          <w:szCs w:val="22"/>
        </w:rPr>
        <w:t xml:space="preserve">Chapter 9 talks about friendship and the importance of speaking the truth to each other. </w:t>
      </w:r>
      <w:r w:rsidR="0015776C">
        <w:rPr>
          <w:rFonts w:ascii="Myriad Pro" w:hAnsi="Myriad Pro" w:cs="Myriad Pro"/>
          <w:sz w:val="22"/>
          <w:szCs w:val="22"/>
        </w:rPr>
        <w:br/>
      </w:r>
    </w:p>
    <w:p w14:paraId="539C5EA3" w14:textId="1A22C9D5" w:rsidR="001A576B" w:rsidRDefault="001A576B" w:rsidP="0015776C">
      <w:pPr>
        <w:pStyle w:val="BasicParagraph"/>
        <w:tabs>
          <w:tab w:val="left" w:pos="180"/>
          <w:tab w:val="left" w:pos="620"/>
        </w:tabs>
        <w:rPr>
          <w:rFonts w:ascii="Myriad Pro" w:hAnsi="Myriad Pro" w:cs="Myriad Pro"/>
          <w:i/>
          <w:iCs/>
          <w:sz w:val="22"/>
          <w:szCs w:val="22"/>
        </w:rPr>
      </w:pPr>
      <w:r>
        <w:rPr>
          <w:rFonts w:ascii="Myriad Pro" w:hAnsi="Myriad Pro" w:cs="Myriad Pro"/>
          <w:i/>
          <w:iCs/>
          <w:sz w:val="22"/>
          <w:szCs w:val="22"/>
        </w:rPr>
        <w:t xml:space="preserve">“Before a young woman’s turn came to go into King Xerxes, she had to complete twelve months of beauty treatments prescribed for the women, six months with oil of myrrh and six with perfumes and cosmetics.” </w:t>
      </w:r>
    </w:p>
    <w:p w14:paraId="30E76F74" w14:textId="43A5C2BA" w:rsidR="001A576B" w:rsidRDefault="001A576B" w:rsidP="0015776C">
      <w:pPr>
        <w:pStyle w:val="BasicParagraph"/>
        <w:tabs>
          <w:tab w:val="left" w:pos="180"/>
          <w:tab w:val="left" w:pos="620"/>
        </w:tabs>
        <w:rPr>
          <w:rFonts w:ascii="Myriad Pro" w:hAnsi="Myriad Pro" w:cs="Myriad Pro"/>
          <w:i/>
          <w:iCs/>
          <w:sz w:val="22"/>
          <w:szCs w:val="22"/>
        </w:rPr>
      </w:pPr>
      <w:r>
        <w:rPr>
          <w:rFonts w:ascii="Myriad Pro" w:hAnsi="Myriad Pro" w:cs="Myriad Pro"/>
          <w:i/>
          <w:iCs/>
          <w:sz w:val="22"/>
          <w:szCs w:val="22"/>
        </w:rPr>
        <w:t>– Esther 2:12 (NIV)</w:t>
      </w:r>
    </w:p>
    <w:p w14:paraId="041B8A2B" w14:textId="279F3A4B" w:rsidR="001A576B" w:rsidRDefault="006541C8" w:rsidP="006541C8">
      <w:pPr>
        <w:pStyle w:val="BasicParagraph"/>
        <w:tabs>
          <w:tab w:val="left" w:pos="180"/>
          <w:tab w:val="left" w:pos="380"/>
          <w:tab w:val="left" w:pos="620"/>
        </w:tabs>
        <w:rPr>
          <w:rFonts w:ascii="Myriad Pro" w:hAnsi="Myriad Pro" w:cs="Myriad Pro"/>
          <w:sz w:val="22"/>
          <w:szCs w:val="22"/>
        </w:rPr>
      </w:pPr>
      <w:r>
        <w:rPr>
          <w:rFonts w:ascii="Sabon-Italic" w:hAnsi="Sabon-Italic" w:cs="Sabon-Italic"/>
          <w:i/>
          <w:iCs/>
          <w:sz w:val="20"/>
          <w:szCs w:val="20"/>
        </w:rPr>
        <w:br/>
      </w:r>
      <w:r w:rsidR="001A576B">
        <w:rPr>
          <w:rFonts w:ascii="Myriad Pro" w:hAnsi="Myriad Pro" w:cs="Myriad Pro"/>
          <w:b/>
          <w:bCs/>
          <w:sz w:val="22"/>
          <w:szCs w:val="22"/>
        </w:rPr>
        <w:t>•</w:t>
      </w:r>
      <w:r w:rsidR="001A576B">
        <w:rPr>
          <w:rFonts w:ascii="Myriad Pro" w:hAnsi="Myriad Pro" w:cs="Myriad Pro"/>
          <w:b/>
          <w:bCs/>
          <w:sz w:val="22"/>
          <w:szCs w:val="22"/>
        </w:rPr>
        <w:tab/>
        <w:t>Be creative and have fun.</w:t>
      </w:r>
      <w:r>
        <w:rPr>
          <w:rFonts w:ascii="Myriad Pro" w:hAnsi="Myriad Pro" w:cs="Myriad Pro"/>
          <w:b/>
          <w:bCs/>
          <w:sz w:val="22"/>
          <w:szCs w:val="22"/>
        </w:rPr>
        <w:t xml:space="preserve"> </w:t>
      </w:r>
      <w:r w:rsidRPr="006541C8">
        <w:rPr>
          <w:rFonts w:ascii="Myriad Pro" w:hAnsi="Myriad Pro" w:cs="Myriad Pro"/>
          <w:sz w:val="22"/>
          <w:szCs w:val="22"/>
        </w:rPr>
        <w:t>Nobody goes on a date</w:t>
      </w:r>
      <w:r>
        <w:rPr>
          <w:rFonts w:ascii="Myriad Pro" w:hAnsi="Myriad Pro" w:cs="Myriad Pro"/>
          <w:sz w:val="22"/>
          <w:szCs w:val="22"/>
        </w:rPr>
        <w:t xml:space="preserve"> to be bored</w:t>
      </w:r>
      <w:r w:rsidR="00A062D7">
        <w:rPr>
          <w:rFonts w:ascii="Myriad Pro" w:hAnsi="Myriad Pro" w:cs="Myriad Pro"/>
          <w:sz w:val="22"/>
          <w:szCs w:val="22"/>
        </w:rPr>
        <w:t>,</w:t>
      </w:r>
      <w:r>
        <w:rPr>
          <w:rFonts w:ascii="Myriad Pro" w:hAnsi="Myriad Pro" w:cs="Myriad Pro"/>
          <w:sz w:val="22"/>
          <w:szCs w:val="22"/>
        </w:rPr>
        <w:t xml:space="preserve"> so plan ahead.</w:t>
      </w:r>
    </w:p>
    <w:p w14:paraId="4E886A4B" w14:textId="0FC9B9B5" w:rsidR="001A576B" w:rsidRDefault="006541C8" w:rsidP="006541C8">
      <w:pPr>
        <w:pStyle w:val="BasicParagraph"/>
        <w:tabs>
          <w:tab w:val="left" w:pos="180"/>
          <w:tab w:val="left" w:pos="380"/>
          <w:tab w:val="left" w:pos="620"/>
        </w:tabs>
        <w:rPr>
          <w:rFonts w:ascii="Myriad Pro" w:hAnsi="Myriad Pro" w:cs="Myriad Pro"/>
          <w:i/>
          <w:i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 xml:space="preserve">“A joyful heart is good medicine.” – Proverbs 17:22 (ESV) </w:t>
      </w:r>
    </w:p>
    <w:p w14:paraId="6262ABBE" w14:textId="77777777" w:rsidR="001A576B" w:rsidRDefault="001A576B" w:rsidP="001A576B">
      <w:pPr>
        <w:pStyle w:val="BasicParagraph"/>
        <w:tabs>
          <w:tab w:val="left" w:pos="180"/>
          <w:tab w:val="left" w:pos="380"/>
          <w:tab w:val="left" w:pos="620"/>
        </w:tabs>
        <w:ind w:left="540" w:hanging="160"/>
        <w:rPr>
          <w:rFonts w:ascii="Myriad Pro" w:hAnsi="Myriad Pro" w:cs="Myriad Pro"/>
          <w:sz w:val="22"/>
          <w:szCs w:val="22"/>
        </w:rPr>
      </w:pPr>
    </w:p>
    <w:p w14:paraId="7DD2525E" w14:textId="77777777" w:rsidR="00A062D7" w:rsidRDefault="001A576B" w:rsidP="006541C8">
      <w:pPr>
        <w:pStyle w:val="BasicParagraph"/>
        <w:tabs>
          <w:tab w:val="left" w:pos="180"/>
          <w:tab w:val="left" w:pos="38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Talk less and listen more.</w:t>
      </w:r>
      <w:r>
        <w:rPr>
          <w:rFonts w:ascii="Myriad Pro" w:hAnsi="Myriad Pro" w:cs="Myriad Pro"/>
          <w:sz w:val="22"/>
          <w:szCs w:val="22"/>
        </w:rPr>
        <w:t xml:space="preserve"> Continue to ask open-ended questions. </w:t>
      </w:r>
    </w:p>
    <w:p w14:paraId="340F6BAB" w14:textId="08AED1AB" w:rsidR="001A576B" w:rsidRDefault="00A062D7" w:rsidP="006541C8">
      <w:pPr>
        <w:pStyle w:val="BasicParagraph"/>
        <w:tabs>
          <w:tab w:val="left" w:pos="180"/>
          <w:tab w:val="left" w:pos="38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6541C8">
        <w:rPr>
          <w:rFonts w:ascii="Myriad Pro" w:hAnsi="Myriad Pro" w:cs="Myriad Pro"/>
          <w:sz w:val="22"/>
          <w:szCs w:val="22"/>
        </w:rPr>
        <w:t xml:space="preserve">At the end of the study, we have over 650 questions on every topic you can think of.  While the questions are not meant to go in order or all used, they are a great guideline and help when </w:t>
      </w:r>
      <w:r>
        <w:rPr>
          <w:rFonts w:ascii="Myriad Pro" w:hAnsi="Myriad Pro" w:cs="Myriad Pro"/>
          <w:sz w:val="22"/>
          <w:szCs w:val="22"/>
        </w:rPr>
        <w:t>spending</w:t>
      </w:r>
      <w:r w:rsidR="006541C8">
        <w:rPr>
          <w:rFonts w:ascii="Myriad Pro" w:hAnsi="Myriad Pro" w:cs="Myriad Pro"/>
          <w:sz w:val="22"/>
          <w:szCs w:val="22"/>
        </w:rPr>
        <w:t xml:space="preserve"> time together. These questions could even be used in all of your relationships.</w:t>
      </w:r>
      <w:r w:rsidR="006541C8">
        <w:rPr>
          <w:rFonts w:ascii="Myriad Pro" w:hAnsi="Myriad Pro" w:cs="Myriad Pro"/>
          <w:sz w:val="22"/>
          <w:szCs w:val="22"/>
        </w:rPr>
        <w:br/>
      </w:r>
    </w:p>
    <w:p w14:paraId="4EA25E48" w14:textId="4483C42C" w:rsidR="001A576B" w:rsidRDefault="006541C8" w:rsidP="006541C8">
      <w:pPr>
        <w:pStyle w:val="BasicParagraph"/>
        <w:tabs>
          <w:tab w:val="left" w:pos="180"/>
          <w:tab w:val="left" w:pos="380"/>
          <w:tab w:val="left" w:pos="620"/>
        </w:tabs>
        <w:rPr>
          <w:rFonts w:ascii="Myriad Pro" w:hAnsi="Myriad Pro" w:cs="Myriad Pro"/>
          <w:b/>
          <w:bCs/>
          <w:i/>
          <w:i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“Know this, my beloved brothers: let every person be quick to hear, slow to speak...” – James 1:19 (ESV)</w:t>
      </w:r>
    </w:p>
    <w:p w14:paraId="4607BDDB" w14:textId="77777777" w:rsidR="001A576B" w:rsidRDefault="001A576B" w:rsidP="001A576B">
      <w:pPr>
        <w:pStyle w:val="BasicParagraph"/>
        <w:tabs>
          <w:tab w:val="left" w:pos="180"/>
          <w:tab w:val="left" w:pos="380"/>
          <w:tab w:val="left" w:pos="620"/>
        </w:tabs>
        <w:ind w:left="540" w:hanging="160"/>
        <w:rPr>
          <w:rFonts w:ascii="Myriad Pro" w:hAnsi="Myriad Pro" w:cs="Myriad Pro"/>
          <w:sz w:val="22"/>
          <w:szCs w:val="22"/>
        </w:rPr>
      </w:pPr>
    </w:p>
    <w:p w14:paraId="320B6243" w14:textId="22EC0094" w:rsidR="001A576B" w:rsidRDefault="001A576B" w:rsidP="006541C8">
      <w:pPr>
        <w:pStyle w:val="BasicParagraph"/>
        <w:tabs>
          <w:tab w:val="left" w:pos="180"/>
          <w:tab w:val="left" w:pos="380"/>
          <w:tab w:val="left" w:pos="620"/>
        </w:tabs>
        <w:rPr>
          <w:rFonts w:ascii="Myriad Pro" w:hAnsi="Myriad Pro" w:cs="Myriad Pro"/>
          <w:i/>
          <w:iCs/>
          <w:sz w:val="22"/>
          <w:szCs w:val="22"/>
        </w:rPr>
      </w:pPr>
      <w:r>
        <w:rPr>
          <w:rFonts w:ascii="Myriad Pro" w:hAnsi="Myriad Pro" w:cs="Myriad Pro"/>
          <w:b/>
          <w:bCs/>
          <w:sz w:val="22"/>
          <w:szCs w:val="22"/>
        </w:rPr>
        <w:t>•</w:t>
      </w:r>
      <w:r>
        <w:rPr>
          <w:rFonts w:ascii="Myriad Pro" w:hAnsi="Myriad Pro" w:cs="Myriad Pro"/>
          <w:b/>
          <w:bCs/>
          <w:sz w:val="22"/>
          <w:szCs w:val="22"/>
        </w:rPr>
        <w:tab/>
        <w:t xml:space="preserve">Mobile devices. </w:t>
      </w:r>
      <w:r w:rsidR="006541C8">
        <w:rPr>
          <w:rFonts w:ascii="Myriad Pro" w:hAnsi="Myriad Pro" w:cs="Myriad Pro"/>
          <w:sz w:val="22"/>
          <w:szCs w:val="22"/>
        </w:rPr>
        <w:t>So what is more important, your phone or the person you are with?</w:t>
      </w:r>
    </w:p>
    <w:p w14:paraId="2505A4BC" w14:textId="5FA72212" w:rsidR="001A576B" w:rsidRDefault="006541C8" w:rsidP="006541C8">
      <w:pPr>
        <w:pStyle w:val="BasicParagraph"/>
        <w:tabs>
          <w:tab w:val="left" w:pos="180"/>
          <w:tab w:val="left" w:pos="380"/>
          <w:tab w:val="left" w:pos="620"/>
        </w:tabs>
        <w:rPr>
          <w:rFonts w:ascii="Myriad Pro" w:hAnsi="Myriad Pro" w:cs="Myriad Pro"/>
          <w:i/>
          <w:iCs/>
          <w:sz w:val="22"/>
          <w:szCs w:val="22"/>
        </w:rPr>
      </w:pPr>
      <w:r>
        <w:rPr>
          <w:rFonts w:ascii="Myriad Pro" w:hAnsi="Myriad Pro" w:cs="Myriad Pro"/>
          <w:i/>
          <w:iCs/>
          <w:sz w:val="22"/>
          <w:szCs w:val="22"/>
        </w:rPr>
        <w:t xml:space="preserve"> </w:t>
      </w:r>
      <w:r w:rsidR="001A576B">
        <w:rPr>
          <w:rFonts w:ascii="Myriad Pro" w:hAnsi="Myriad Pro" w:cs="Myriad Pro"/>
          <w:i/>
          <w:iCs/>
          <w:sz w:val="22"/>
          <w:szCs w:val="22"/>
        </w:rPr>
        <w:t>“Show yourself in all respects to be a model of  good works...“ – Titus 2:7 (ESV)</w:t>
      </w:r>
    </w:p>
    <w:p w14:paraId="648D8741" w14:textId="77777777" w:rsidR="001A576B" w:rsidRDefault="001A576B" w:rsidP="001A576B">
      <w:pPr>
        <w:pStyle w:val="BasicParagraph"/>
        <w:tabs>
          <w:tab w:val="left" w:pos="180"/>
          <w:tab w:val="left" w:pos="380"/>
          <w:tab w:val="left" w:pos="620"/>
        </w:tabs>
        <w:ind w:left="540" w:hanging="160"/>
        <w:rPr>
          <w:rFonts w:ascii="Myriad Pro" w:hAnsi="Myriad Pro" w:cs="Myriad Pro"/>
          <w:b/>
          <w:bCs/>
          <w:sz w:val="22"/>
          <w:szCs w:val="22"/>
        </w:rPr>
      </w:pPr>
    </w:p>
    <w:p w14:paraId="7A04F2D6" w14:textId="77777777" w:rsidR="00A062D7" w:rsidRDefault="001A576B" w:rsidP="006541C8">
      <w:pPr>
        <w:pStyle w:val="BasicParagraph"/>
        <w:tabs>
          <w:tab w:val="left" w:pos="180"/>
          <w:tab w:val="left" w:pos="320"/>
          <w:tab w:val="left" w:pos="620"/>
        </w:tabs>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 xml:space="preserve">Set up boundaries. </w:t>
      </w:r>
      <w:r w:rsidR="006541C8">
        <w:rPr>
          <w:rFonts w:ascii="Myriad Pro" w:hAnsi="Myriad Pro" w:cs="Myriad Pro"/>
          <w:sz w:val="22"/>
          <w:szCs w:val="22"/>
        </w:rPr>
        <w:t xml:space="preserve">Boundaries </w:t>
      </w:r>
      <w:r w:rsidR="00A062D7">
        <w:rPr>
          <w:rFonts w:ascii="Myriad Pro" w:hAnsi="Myriad Pro" w:cs="Myriad Pro"/>
          <w:sz w:val="22"/>
          <w:szCs w:val="22"/>
        </w:rPr>
        <w:t>are needed</w:t>
      </w:r>
      <w:r w:rsidR="006541C8">
        <w:rPr>
          <w:rFonts w:ascii="Myriad Pro" w:hAnsi="Myriad Pro" w:cs="Myriad Pro"/>
          <w:sz w:val="22"/>
          <w:szCs w:val="22"/>
        </w:rPr>
        <w:t xml:space="preserve"> for all relationships. </w:t>
      </w:r>
    </w:p>
    <w:p w14:paraId="77431ECB" w14:textId="2CCD3CED" w:rsidR="001A576B" w:rsidRDefault="00A062D7" w:rsidP="006541C8">
      <w:pPr>
        <w:pStyle w:val="BasicParagraph"/>
        <w:tabs>
          <w:tab w:val="left" w:pos="180"/>
          <w:tab w:val="left" w:pos="320"/>
          <w:tab w:val="left" w:pos="620"/>
        </w:tabs>
        <w:rPr>
          <w:rFonts w:ascii="Myriad Pro" w:hAnsi="Myriad Pro" w:cs="Myriad Pro"/>
          <w:sz w:val="22"/>
          <w:szCs w:val="22"/>
        </w:rPr>
      </w:pPr>
      <w:r w:rsidRPr="00A062D7">
        <w:rPr>
          <w:rFonts w:ascii="Myriad Pro" w:hAnsi="Myriad Pro" w:cs="Myriad Pro"/>
          <w:sz w:val="22"/>
          <w:szCs w:val="22"/>
        </w:rPr>
        <w:t>Note:</w:t>
      </w:r>
      <w:r>
        <w:rPr>
          <w:rFonts w:ascii="Myriad Pro" w:hAnsi="Myriad Pro" w:cs="Myriad Pro"/>
          <w:b/>
          <w:bCs/>
          <w:sz w:val="22"/>
          <w:szCs w:val="22"/>
        </w:rPr>
        <w:t xml:space="preserve"> </w:t>
      </w:r>
      <w:r w:rsidR="006541C8">
        <w:rPr>
          <w:rFonts w:ascii="Myriad Pro" w:hAnsi="Myriad Pro" w:cs="Myriad Pro"/>
          <w:sz w:val="22"/>
          <w:szCs w:val="22"/>
        </w:rPr>
        <w:t xml:space="preserve">We spend </w:t>
      </w:r>
      <w:r>
        <w:rPr>
          <w:rFonts w:ascii="Myriad Pro" w:hAnsi="Myriad Pro" w:cs="Myriad Pro"/>
          <w:sz w:val="22"/>
          <w:szCs w:val="22"/>
        </w:rPr>
        <w:t xml:space="preserve">a </w:t>
      </w:r>
      <w:r w:rsidR="006541C8">
        <w:rPr>
          <w:rFonts w:ascii="Myriad Pro" w:hAnsi="Myriad Pro" w:cs="Myriad Pro"/>
          <w:sz w:val="22"/>
          <w:szCs w:val="22"/>
        </w:rPr>
        <w:t xml:space="preserve">considerable amount of time talking about them in Chapter 7. </w:t>
      </w:r>
    </w:p>
    <w:p w14:paraId="2FC09A08" w14:textId="0AE1E666" w:rsidR="00A062D7" w:rsidRDefault="00A062D7" w:rsidP="006541C8">
      <w:pPr>
        <w:pStyle w:val="BasicParagraph"/>
        <w:tabs>
          <w:tab w:val="left" w:pos="180"/>
          <w:tab w:val="left" w:pos="320"/>
          <w:tab w:val="left" w:pos="620"/>
        </w:tabs>
        <w:rPr>
          <w:rFonts w:ascii="Myriad Pro" w:hAnsi="Myriad Pro" w:cs="Myriad Pro"/>
          <w:sz w:val="22"/>
          <w:szCs w:val="22"/>
        </w:rPr>
      </w:pPr>
    </w:p>
    <w:p w14:paraId="17508118" w14:textId="30A90733" w:rsidR="00A062D7" w:rsidRDefault="00A062D7" w:rsidP="006541C8">
      <w:pPr>
        <w:pStyle w:val="BasicParagraph"/>
        <w:tabs>
          <w:tab w:val="left" w:pos="180"/>
          <w:tab w:val="left" w:pos="320"/>
          <w:tab w:val="left" w:pos="620"/>
        </w:tabs>
        <w:rPr>
          <w:rFonts w:ascii="Myriad Pro" w:hAnsi="Myriad Pro" w:cs="Myriad Pro"/>
          <w:sz w:val="22"/>
          <w:szCs w:val="22"/>
        </w:rPr>
      </w:pPr>
      <w:r>
        <w:rPr>
          <w:rFonts w:ascii="Myriad Pro" w:hAnsi="Myriad Pro" w:cs="Myriad Pro"/>
          <w:sz w:val="22"/>
          <w:szCs w:val="22"/>
        </w:rPr>
        <w:t xml:space="preserve">Today, </w:t>
      </w:r>
      <w:r w:rsidR="0003285D">
        <w:rPr>
          <w:rFonts w:ascii="Myriad Pro" w:hAnsi="Myriad Pro" w:cs="Myriad Pro"/>
          <w:sz w:val="22"/>
          <w:szCs w:val="22"/>
        </w:rPr>
        <w:t>decide</w:t>
      </w:r>
      <w:r>
        <w:rPr>
          <w:rFonts w:ascii="Myriad Pro" w:hAnsi="Myriad Pro" w:cs="Myriad Pro"/>
          <w:sz w:val="22"/>
          <w:szCs w:val="22"/>
        </w:rPr>
        <w:t xml:space="preserve"> to date the way God has designed by being intentional in your relationship with Him first and then all others.</w:t>
      </w:r>
    </w:p>
    <w:p w14:paraId="43883DE7" w14:textId="5CBB9F8F" w:rsidR="00A062D7" w:rsidRDefault="00A062D7" w:rsidP="006541C8">
      <w:pPr>
        <w:pStyle w:val="BasicParagraph"/>
        <w:tabs>
          <w:tab w:val="left" w:pos="180"/>
          <w:tab w:val="left" w:pos="320"/>
          <w:tab w:val="left" w:pos="620"/>
        </w:tabs>
        <w:rPr>
          <w:rFonts w:ascii="Myriad Pro" w:hAnsi="Myriad Pro" w:cs="Myriad Pro"/>
          <w:sz w:val="22"/>
          <w:szCs w:val="22"/>
        </w:rPr>
      </w:pPr>
    </w:p>
    <w:p w14:paraId="7927E920" w14:textId="782C0A04" w:rsidR="00634E37" w:rsidRDefault="00F875BF"/>
    <w:sectPr w:rsidR="00634E37"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82FC" w14:textId="77777777" w:rsidR="00F875BF" w:rsidRDefault="00F875BF" w:rsidP="001A576B">
      <w:r>
        <w:separator/>
      </w:r>
    </w:p>
  </w:endnote>
  <w:endnote w:type="continuationSeparator" w:id="0">
    <w:p w14:paraId="742F435C" w14:textId="77777777" w:rsidR="00F875BF" w:rsidRDefault="00F875BF"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abon-Ital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A508" w14:textId="77777777" w:rsidR="00F875BF" w:rsidRDefault="00F875BF" w:rsidP="001A576B">
      <w:r>
        <w:separator/>
      </w:r>
    </w:p>
  </w:footnote>
  <w:footnote w:type="continuationSeparator" w:id="0">
    <w:p w14:paraId="78E5201E" w14:textId="77777777" w:rsidR="00F875BF" w:rsidRDefault="00F875BF"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A576B"/>
    <w:rsid w:val="003D64A2"/>
    <w:rsid w:val="006541C8"/>
    <w:rsid w:val="006614AF"/>
    <w:rsid w:val="00973046"/>
    <w:rsid w:val="00A062D7"/>
    <w:rsid w:val="00CC4F72"/>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2021-12-01T03:09:00Z</dcterms:created>
  <dcterms:modified xsi:type="dcterms:W3CDTF">2021-12-01T03:51:00Z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