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8F" w:rsidRDefault="00AB778F" w:rsidP="00AB778F">
      <w:pPr>
        <w:spacing w:after="300"/>
        <w:rPr>
          <w:rFonts w:ascii="Arial" w:eastAsia="Times New Roman" w:hAnsi="Arial" w:cs="Arial"/>
          <w:i/>
          <w:iCs/>
          <w:color w:val="535353"/>
        </w:rPr>
      </w:pPr>
      <w:r w:rsidRPr="00AB778F">
        <w:rPr>
          <w:rFonts w:ascii="Arial" w:eastAsia="Times New Roman" w:hAnsi="Arial" w:cs="Arial"/>
          <w:i/>
          <w:iCs/>
          <w:color w:val="535353"/>
        </w:rPr>
        <w:t xml:space="preserve">I have been single my entire adult life. Because I am single, I have had a front row experience of how churches are reaching and growing singles adults. As a result, I have found that most churches simply did not know much about us nor how to reach us. After several years of serving on various singles ministry leadership teams as well as starting my own, God called me to help others do the same. </w:t>
      </w:r>
      <w:r w:rsidRPr="00AB778F">
        <w:rPr>
          <w:rFonts w:ascii="Arial" w:eastAsia="Times New Roman" w:hAnsi="Arial" w:cs="Arial"/>
          <w:i/>
          <w:iCs/>
          <w:color w:val="535353"/>
        </w:rPr>
        <w:t>Specifically,</w:t>
      </w:r>
      <w:r w:rsidRPr="00AB778F">
        <w:rPr>
          <w:rFonts w:ascii="Arial" w:eastAsia="Times New Roman" w:hAnsi="Arial" w:cs="Arial"/>
          <w:i/>
          <w:iCs/>
          <w:color w:val="535353"/>
        </w:rPr>
        <w:t xml:space="preserve"> to help reach the church, the pastors and staff; to educate and provide resources so that ALL churches would know how to reach singles.</w:t>
      </w:r>
    </w:p>
    <w:p w:rsidR="00AB778F" w:rsidRPr="00AB778F" w:rsidRDefault="00AB778F" w:rsidP="00AB778F">
      <w:pPr>
        <w:spacing w:after="300"/>
        <w:rPr>
          <w:rFonts w:ascii="Arial" w:eastAsia="Times New Roman" w:hAnsi="Arial" w:cs="Arial"/>
          <w:color w:val="535353"/>
        </w:rPr>
      </w:pPr>
      <w:r>
        <w:rPr>
          <w:rFonts w:ascii="Arial" w:eastAsia="Times New Roman" w:hAnsi="Arial" w:cs="Arial"/>
          <w:i/>
          <w:iCs/>
          <w:color w:val="535353"/>
        </w:rPr>
        <w:t>Republished from a series of articles on Pastors.com</w:t>
      </w:r>
      <w:r w:rsidRPr="00AB778F">
        <w:rPr>
          <w:rFonts w:ascii="Arial" w:eastAsia="Times New Roman" w:hAnsi="Arial" w:cs="Arial"/>
          <w:i/>
          <w:iCs/>
          <w:color w:val="535353"/>
        </w:rPr>
        <w:t> </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b/>
          <w:bCs/>
          <w:i/>
          <w:iCs/>
          <w:color w:val="535353"/>
        </w:rPr>
        <w:t xml:space="preserve">Let’s clear up </w:t>
      </w:r>
      <w:r>
        <w:rPr>
          <w:rFonts w:ascii="Arial" w:eastAsia="Times New Roman" w:hAnsi="Arial" w:cs="Arial"/>
          <w:b/>
          <w:bCs/>
          <w:i/>
          <w:iCs/>
          <w:color w:val="535353"/>
        </w:rPr>
        <w:t xml:space="preserve">two </w:t>
      </w:r>
      <w:r w:rsidRPr="00AB778F">
        <w:rPr>
          <w:rFonts w:ascii="Arial" w:eastAsia="Times New Roman" w:hAnsi="Arial" w:cs="Arial"/>
          <w:b/>
          <w:bCs/>
          <w:i/>
          <w:iCs/>
          <w:color w:val="535353"/>
        </w:rPr>
        <w:t>myths about single adults….</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b/>
          <w:bCs/>
          <w:color w:val="535353"/>
        </w:rPr>
        <w:t>MYTH #1: WE HAVE MOR</w:t>
      </w:r>
      <w:bookmarkStart w:id="0" w:name="_GoBack"/>
      <w:bookmarkEnd w:id="0"/>
      <w:r w:rsidRPr="00AB778F">
        <w:rPr>
          <w:rFonts w:ascii="Arial" w:eastAsia="Times New Roman" w:hAnsi="Arial" w:cs="Arial"/>
          <w:b/>
          <w:bCs/>
          <w:color w:val="535353"/>
        </w:rPr>
        <w:t>E TIME</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 xml:space="preserve">Single adults have the same amount of time as </w:t>
      </w:r>
      <w:r w:rsidRPr="00AB778F">
        <w:rPr>
          <w:rFonts w:ascii="Arial" w:eastAsia="Times New Roman" w:hAnsi="Arial" w:cs="Arial"/>
          <w:color w:val="535353"/>
        </w:rPr>
        <w:t>anybody</w:t>
      </w:r>
      <w:r w:rsidRPr="00AB778F">
        <w:rPr>
          <w:rFonts w:ascii="Arial" w:eastAsia="Times New Roman" w:hAnsi="Arial" w:cs="Arial"/>
          <w:color w:val="535353"/>
        </w:rPr>
        <w:t xml:space="preserve"> else. However, singles never married* have the </w:t>
      </w:r>
      <w:r w:rsidRPr="00AB778F">
        <w:rPr>
          <w:rFonts w:ascii="Arial" w:eastAsia="Times New Roman" w:hAnsi="Arial" w:cs="Arial"/>
          <w:i/>
          <w:iCs/>
          <w:color w:val="535353"/>
        </w:rPr>
        <w:t>most flexible</w:t>
      </w:r>
      <w:r w:rsidRPr="00AB778F">
        <w:rPr>
          <w:rFonts w:ascii="Arial" w:eastAsia="Times New Roman" w:hAnsi="Arial" w:cs="Arial"/>
          <w:color w:val="535353"/>
        </w:rPr>
        <w:t> use of their time and money but are typically the </w:t>
      </w:r>
      <w:r w:rsidRPr="00AB778F">
        <w:rPr>
          <w:rFonts w:ascii="Arial" w:eastAsia="Times New Roman" w:hAnsi="Arial" w:cs="Arial"/>
          <w:b/>
          <w:bCs/>
          <w:color w:val="535353"/>
        </w:rPr>
        <w:t>least reached in the church</w:t>
      </w:r>
      <w:r w:rsidRPr="00AB778F">
        <w:rPr>
          <w:rFonts w:ascii="Arial" w:eastAsia="Times New Roman" w:hAnsi="Arial" w:cs="Arial"/>
          <w:color w:val="535353"/>
        </w:rPr>
        <w:t>. Singles that have been married and/or parenting kids at home, have the</w:t>
      </w:r>
      <w:r w:rsidRPr="00AB778F">
        <w:rPr>
          <w:rFonts w:ascii="Arial" w:eastAsia="Times New Roman" w:hAnsi="Arial" w:cs="Arial"/>
          <w:i/>
          <w:iCs/>
          <w:color w:val="535353"/>
        </w:rPr>
        <w:t> least flexible</w:t>
      </w:r>
      <w:r w:rsidRPr="00AB778F">
        <w:rPr>
          <w:rFonts w:ascii="Arial" w:eastAsia="Times New Roman" w:hAnsi="Arial" w:cs="Arial"/>
          <w:color w:val="535353"/>
        </w:rPr>
        <w:t> use of their time and money but typically have the </w:t>
      </w:r>
      <w:r w:rsidRPr="00AB778F">
        <w:rPr>
          <w:rFonts w:ascii="Arial" w:eastAsia="Times New Roman" w:hAnsi="Arial" w:cs="Arial"/>
          <w:b/>
          <w:bCs/>
          <w:color w:val="535353"/>
        </w:rPr>
        <w:t>most needs in the church. </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 xml:space="preserve">Today a lot of churches have started to reach out to young singles from 18-30 through college and young adult ministry. Single parent ministry is doing much better as well since so many churches have included them under “family ministry” program. Singles 45 and up are being reached through divorce and grief recovery ministries (Note: Divorce and death affect adults of all ages but in the church, we primarily see folks over 40 who come for help with divorce recovery and or a death of a spouse). </w:t>
      </w:r>
      <w:r w:rsidRPr="00AB778F">
        <w:rPr>
          <w:rFonts w:ascii="Arial" w:eastAsia="Times New Roman" w:hAnsi="Arial" w:cs="Arial"/>
          <w:color w:val="535353"/>
        </w:rPr>
        <w:t>So,</w:t>
      </w:r>
      <w:r w:rsidRPr="00AB778F">
        <w:rPr>
          <w:rFonts w:ascii="Arial" w:eastAsia="Times New Roman" w:hAnsi="Arial" w:cs="Arial"/>
          <w:color w:val="535353"/>
        </w:rPr>
        <w:t xml:space="preserve"> what is missing? It’s the in between age. It’s the 30 to 45ish and sometimes even over 45 that has never been married. Not only are they the least reached in the church but </w:t>
      </w:r>
      <w:r w:rsidRPr="00AB778F">
        <w:rPr>
          <w:rFonts w:ascii="Arial" w:eastAsia="Times New Roman" w:hAnsi="Arial" w:cs="Arial"/>
          <w:color w:val="535353"/>
        </w:rPr>
        <w:t>also,</w:t>
      </w:r>
      <w:r w:rsidRPr="00AB778F">
        <w:rPr>
          <w:rFonts w:ascii="Arial" w:eastAsia="Times New Roman" w:hAnsi="Arial" w:cs="Arial"/>
          <w:color w:val="535353"/>
        </w:rPr>
        <w:t xml:space="preserve"> they are least used when they are reach. *Statistically, never marrieds from 18 to the grave are the largest demographics among all singles, but again, we are the least number in the church.</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 xml:space="preserve">So church, </w:t>
      </w:r>
      <w:r>
        <w:rPr>
          <w:rFonts w:ascii="Arial" w:eastAsia="Times New Roman" w:hAnsi="Arial" w:cs="Arial"/>
          <w:color w:val="535353"/>
        </w:rPr>
        <w:t>what an opportunity to</w:t>
      </w:r>
      <w:r w:rsidRPr="00AB778F">
        <w:rPr>
          <w:rFonts w:ascii="Arial" w:eastAsia="Times New Roman" w:hAnsi="Arial" w:cs="Arial"/>
          <w:color w:val="535353"/>
        </w:rPr>
        <w:t xml:space="preserve"> reach out to this amazing group of never marrieds or for some, “always single.” We may not have more time than you pastors that are married but we do have more flexibility with our time and money. We can be used in ways no one else in your church can. We can come in earlier, stay longer, go on mission trips, and serve in last minute needs. We can also make quick decisions regarding the use of our income. From personal experience, if you reach out to a never married, they will be more consistent with their serving and giving, more than any other demographic. </w:t>
      </w:r>
      <w:r w:rsidRPr="00AB778F">
        <w:rPr>
          <w:rFonts w:ascii="Arial" w:eastAsia="Times New Roman" w:hAnsi="Arial" w:cs="Arial"/>
          <w:color w:val="535353"/>
        </w:rPr>
        <w:t>So,</w:t>
      </w:r>
      <w:r w:rsidRPr="00AB778F">
        <w:rPr>
          <w:rFonts w:ascii="Arial" w:eastAsia="Times New Roman" w:hAnsi="Arial" w:cs="Arial"/>
          <w:color w:val="535353"/>
        </w:rPr>
        <w:t xml:space="preserve"> start today, look at your church stats, and find those never marrieds.</w:t>
      </w:r>
    </w:p>
    <w:p w:rsidR="00AB778F" w:rsidRPr="00AB778F" w:rsidRDefault="00AB778F" w:rsidP="00AB778F">
      <w:pPr>
        <w:numPr>
          <w:ilvl w:val="0"/>
          <w:numId w:val="1"/>
        </w:numPr>
        <w:spacing w:line="240" w:lineRule="atLeast"/>
        <w:jc w:val="center"/>
        <w:textAlignment w:val="center"/>
        <w:rPr>
          <w:rFonts w:ascii="Helvetica" w:eastAsia="Times New Roman" w:hAnsi="Helvetica" w:cs="Arial"/>
          <w:color w:val="535353"/>
          <w:sz w:val="23"/>
          <w:szCs w:val="23"/>
        </w:rPr>
      </w:pPr>
    </w:p>
    <w:p w:rsidR="00AB778F" w:rsidRPr="00AB778F" w:rsidRDefault="00AB778F" w:rsidP="00AB778F">
      <w:pPr>
        <w:rPr>
          <w:rFonts w:ascii="Times New Roman" w:eastAsia="Times New Roman" w:hAnsi="Times New Roman" w:cs="Times New Roman"/>
        </w:rPr>
      </w:pP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b/>
          <w:bCs/>
          <w:color w:val="535353"/>
        </w:rPr>
        <w:t>MYTH #2: WE ARE LESS COMMITTED</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lastRenderedPageBreak/>
        <w:t>You know, for year’s single adults have had a bad rap for being less committed. This is such a joke to me. Why? Well, if you serve in church long enough you realize there are a ton of marrieds who are also not committed. Tons of wives that show up without husbands and vice versa. Tons of parents serving without their children showing up. It’s not a singles problem but a people problem.</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I think the problem is that because singles are alone, when they may not show up for a commitment of some kind, you automatically assume they aren’t committed. However, when a married person shows up without their spouse who also committed to something, you think in your mind, they have both showed up because</w:t>
      </w:r>
      <w:r w:rsidRPr="00AB778F">
        <w:rPr>
          <w:rFonts w:ascii="Arial" w:eastAsia="Times New Roman" w:hAnsi="Arial" w:cs="Arial"/>
          <w:i/>
          <w:iCs/>
          <w:color w:val="535353"/>
        </w:rPr>
        <w:t> one </w:t>
      </w:r>
      <w:r>
        <w:rPr>
          <w:rFonts w:ascii="Arial" w:eastAsia="Times New Roman" w:hAnsi="Arial" w:cs="Arial"/>
          <w:i/>
          <w:iCs/>
          <w:color w:val="535353"/>
        </w:rPr>
        <w:t xml:space="preserve">of </w:t>
      </w:r>
      <w:r w:rsidRPr="00AB778F">
        <w:rPr>
          <w:rFonts w:ascii="Arial" w:eastAsia="Times New Roman" w:hAnsi="Arial" w:cs="Arial"/>
          <w:color w:val="535353"/>
        </w:rPr>
        <w:t xml:space="preserve">them did. When in fact, it’s the same problem. Somebody didn’t show up for a commitment. </w:t>
      </w:r>
      <w:r w:rsidRPr="00AB778F">
        <w:rPr>
          <w:rFonts w:ascii="Arial" w:eastAsia="Times New Roman" w:hAnsi="Arial" w:cs="Arial"/>
          <w:color w:val="535353"/>
        </w:rPr>
        <w:t>So,</w:t>
      </w:r>
      <w:r w:rsidRPr="00AB778F">
        <w:rPr>
          <w:rFonts w:ascii="Arial" w:eastAsia="Times New Roman" w:hAnsi="Arial" w:cs="Arial"/>
          <w:color w:val="535353"/>
        </w:rPr>
        <w:t xml:space="preserve"> the real issue is getting God’s people to follow-through with what they committed too.</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I know for myself, when my church valued my opinion, involved me in the leadership of the church, called me by name, took the time to get to know me, treated me like an adult, etc. I was committed. In fact, my home church had leadership positions of 3 years at a time. I was on several of these over the years. I never thought twice about making the decision to serve this long. Sure, as a single I could get married and quit but you know what, marrieds have things happen in their lives that cause them to quit as well. Like singles, our parents get sick, jobs change, children need extra attention, etc. Simply, life changes.</w:t>
      </w:r>
    </w:p>
    <w:p w:rsidR="00AB778F" w:rsidRP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 xml:space="preserve">So next time, you think…singles have more </w:t>
      </w:r>
      <w:r w:rsidRPr="00AB778F">
        <w:rPr>
          <w:rFonts w:ascii="Arial" w:eastAsia="Times New Roman" w:hAnsi="Arial" w:cs="Arial"/>
          <w:color w:val="535353"/>
        </w:rPr>
        <w:t>time,</w:t>
      </w:r>
      <w:r w:rsidRPr="00AB778F">
        <w:rPr>
          <w:rFonts w:ascii="Arial" w:eastAsia="Times New Roman" w:hAnsi="Arial" w:cs="Arial"/>
          <w:color w:val="535353"/>
        </w:rPr>
        <w:t xml:space="preserve"> or they are less committed, realize we are just like you. We have the same clock, the same needs to be included and valued. Maybe to get singles to be more committed, you need to be more committed to them and set the example. </w:t>
      </w:r>
      <w:r w:rsidRPr="00AB778F">
        <w:rPr>
          <w:rFonts w:ascii="Arial" w:eastAsia="Times New Roman" w:hAnsi="Arial" w:cs="Arial"/>
          <w:color w:val="535353"/>
        </w:rPr>
        <w:t>So,</w:t>
      </w:r>
      <w:r w:rsidRPr="00AB778F">
        <w:rPr>
          <w:rFonts w:ascii="Arial" w:eastAsia="Times New Roman" w:hAnsi="Arial" w:cs="Arial"/>
          <w:color w:val="535353"/>
        </w:rPr>
        <w:t xml:space="preserve"> start today figuring out how you, as a pastor, as a leader can reach more single adults. Value their time, value their insight, and value their contribution. If you do, you will be amazed of how they can serve in your church. You will just be amazed.</w:t>
      </w:r>
    </w:p>
    <w:p w:rsidR="00AB778F" w:rsidRPr="00AB778F" w:rsidRDefault="00AB778F" w:rsidP="00AB778F">
      <w:pPr>
        <w:spacing w:after="300"/>
        <w:rPr>
          <w:rFonts w:ascii="Arial" w:eastAsia="Times New Roman" w:hAnsi="Arial" w:cs="Arial"/>
          <w:color w:val="535353"/>
        </w:rPr>
      </w:pPr>
      <w:hyperlink r:id="rId5" w:tgtFrame="_blank" w:history="1">
        <w:r w:rsidRPr="00AB778F">
          <w:rPr>
            <w:rFonts w:ascii="Arial" w:eastAsia="Times New Roman" w:hAnsi="Arial" w:cs="Arial"/>
            <w:b/>
            <w:bCs/>
            <w:color w:val="428BCA"/>
            <w:u w:val="single"/>
          </w:rPr>
          <w:t>Psalm 37:4-6</w:t>
        </w:r>
      </w:hyperlink>
      <w:r w:rsidRPr="00AB778F">
        <w:rPr>
          <w:rFonts w:ascii="Arial" w:eastAsia="Times New Roman" w:hAnsi="Arial" w:cs="Arial"/>
          <w:b/>
          <w:bCs/>
          <w:color w:val="535353"/>
          <w:sz w:val="18"/>
          <w:szCs w:val="18"/>
          <w:vertAlign w:val="superscript"/>
        </w:rPr>
        <w:t>  </w:t>
      </w:r>
      <w:r w:rsidRPr="00AB778F">
        <w:rPr>
          <w:rFonts w:ascii="Arial" w:eastAsia="Times New Roman" w:hAnsi="Arial" w:cs="Arial"/>
          <w:b/>
          <w:bCs/>
          <w:color w:val="535353"/>
        </w:rPr>
        <w:t>Delight yourself in the Lord and he will give you the desires of your heart</w:t>
      </w:r>
      <w:r w:rsidRPr="00AB778F">
        <w:rPr>
          <w:rFonts w:ascii="Arial" w:eastAsia="Times New Roman" w:hAnsi="Arial" w:cs="Arial"/>
          <w:b/>
          <w:bCs/>
          <w:color w:val="535353"/>
          <w:sz w:val="18"/>
          <w:szCs w:val="18"/>
          <w:vertAlign w:val="superscript"/>
        </w:rPr>
        <w:t>. </w:t>
      </w:r>
      <w:r w:rsidRPr="00AB778F">
        <w:rPr>
          <w:rFonts w:ascii="Arial" w:eastAsia="Times New Roman" w:hAnsi="Arial" w:cs="Arial"/>
          <w:b/>
          <w:bCs/>
          <w:color w:val="535353"/>
        </w:rPr>
        <w:t xml:space="preserve">Commit your way to the Lord; trust in him and he will do </w:t>
      </w:r>
      <w:r w:rsidRPr="00AB778F">
        <w:rPr>
          <w:rFonts w:ascii="Arial" w:eastAsia="Times New Roman" w:hAnsi="Arial" w:cs="Arial"/>
          <w:b/>
          <w:bCs/>
          <w:color w:val="535353"/>
        </w:rPr>
        <w:t>this: He</w:t>
      </w:r>
      <w:r w:rsidRPr="00AB778F">
        <w:rPr>
          <w:rFonts w:ascii="Arial" w:eastAsia="Times New Roman" w:hAnsi="Arial" w:cs="Arial"/>
          <w:b/>
          <w:bCs/>
          <w:color w:val="535353"/>
        </w:rPr>
        <w:t xml:space="preserve"> will make your righteousness shine like the dawn, the justice of your cause like the noonday sun.</w:t>
      </w:r>
      <w:r w:rsidRPr="00AB778F">
        <w:rPr>
          <w:rFonts w:ascii="Arial" w:eastAsia="Times New Roman" w:hAnsi="Arial" w:cs="Arial"/>
          <w:b/>
          <w:bCs/>
          <w:color w:val="535353"/>
        </w:rPr>
        <w:br/>
      </w:r>
    </w:p>
    <w:p w:rsidR="00AB778F" w:rsidRDefault="00AB778F" w:rsidP="00AB778F">
      <w:pPr>
        <w:spacing w:after="300"/>
        <w:rPr>
          <w:rFonts w:ascii="Arial" w:eastAsia="Times New Roman" w:hAnsi="Arial" w:cs="Arial"/>
          <w:color w:val="535353"/>
        </w:rPr>
      </w:pPr>
      <w:r w:rsidRPr="00AB778F">
        <w:rPr>
          <w:rFonts w:ascii="Arial" w:eastAsia="Times New Roman" w:hAnsi="Arial" w:cs="Arial"/>
          <w:color w:val="535353"/>
        </w:rPr>
        <w:t xml:space="preserve">The Singles Network MinistriesTheSinglesNetwork.org Ministries helps churches, pastors and single adult leaders evaluate, develop and support their single adult ministries through high-energy speaking engagements, results-oriented consulting and training and leadership development conferences and seminars. </w:t>
      </w:r>
    </w:p>
    <w:p w:rsidR="00AB778F" w:rsidRPr="00AB778F" w:rsidRDefault="00AB778F" w:rsidP="00AB778F">
      <w:pPr>
        <w:spacing w:after="300"/>
        <w:rPr>
          <w:rFonts w:ascii="Arial" w:eastAsia="Times New Roman" w:hAnsi="Arial" w:cs="Arial"/>
          <w:color w:val="535353"/>
        </w:rPr>
      </w:pPr>
      <w:r>
        <w:rPr>
          <w:rFonts w:ascii="Arial" w:eastAsia="Times New Roman" w:hAnsi="Arial" w:cs="Arial"/>
          <w:color w:val="535353"/>
        </w:rPr>
        <w:t xml:space="preserve">ABOUT KRIS SWIATOCHO: </w:t>
      </w:r>
      <w:r w:rsidRPr="00AB778F">
        <w:rPr>
          <w:rFonts w:ascii="Arial" w:eastAsia="Times New Roman" w:hAnsi="Arial" w:cs="Arial"/>
          <w:color w:val="535353"/>
        </w:rPr>
        <w:t xml:space="preserve"> If you’ve ever heard her speak, you know that Kris is the kind of speaker who keeps the crowd captivated, shares great information and motivates people to make a difference in the lives of those around them! She speaks to all church audiences on everything from “first impression” ministry to women’s topics to singles and young adults. She can speak on a Sunday morning, at a woman’s retreat or </w:t>
      </w:r>
      <w:r w:rsidRPr="00AB778F">
        <w:rPr>
          <w:rFonts w:ascii="Arial" w:eastAsia="Times New Roman" w:hAnsi="Arial" w:cs="Arial"/>
          <w:color w:val="535353"/>
        </w:rPr>
        <w:lastRenderedPageBreak/>
        <w:t xml:space="preserve">for a single </w:t>
      </w:r>
      <w:r w:rsidRPr="00AB778F">
        <w:rPr>
          <w:rFonts w:ascii="Arial" w:eastAsia="Times New Roman" w:hAnsi="Arial" w:cs="Arial"/>
          <w:color w:val="535353"/>
        </w:rPr>
        <w:t>adult’s</w:t>
      </w:r>
      <w:r w:rsidRPr="00AB778F">
        <w:rPr>
          <w:rFonts w:ascii="Arial" w:eastAsia="Times New Roman" w:hAnsi="Arial" w:cs="Arial"/>
          <w:color w:val="535353"/>
        </w:rPr>
        <w:t xml:space="preserve"> conference. Bring Kris to your church today!</w:t>
      </w:r>
      <w:r>
        <w:rPr>
          <w:rFonts w:ascii="Arial" w:eastAsia="Times New Roman" w:hAnsi="Arial" w:cs="Arial"/>
          <w:color w:val="535353"/>
        </w:rPr>
        <w:t xml:space="preserve"> www.KrisSwiatochoMinistries.org</w:t>
      </w:r>
    </w:p>
    <w:p w:rsidR="00634E37" w:rsidRDefault="00AB778F"/>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243F"/>
    <w:multiLevelType w:val="multilevel"/>
    <w:tmpl w:val="878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8F"/>
    <w:rsid w:val="003D64A2"/>
    <w:rsid w:val="00AB778F"/>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0755"/>
  <w15:chartTrackingRefBased/>
  <w15:docId w15:val="{92CFAEAB-8E17-8049-BFB7-8CBDF6DB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78F"/>
    <w:pPr>
      <w:spacing w:before="100" w:beforeAutospacing="1" w:after="100" w:afterAutospacing="1"/>
    </w:pPr>
    <w:rPr>
      <w:rFonts w:ascii="Times New Roman" w:eastAsia="Times New Roman" w:hAnsi="Times New Roman" w:cs="Times New Roman"/>
    </w:rPr>
  </w:style>
  <w:style w:type="paragraph" w:customStyle="1" w:styleId="essbitem">
    <w:name w:val="essb_item"/>
    <w:basedOn w:val="Normal"/>
    <w:rsid w:val="00AB77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0861">
      <w:bodyDiv w:val="1"/>
      <w:marLeft w:val="0"/>
      <w:marRight w:val="0"/>
      <w:marTop w:val="0"/>
      <w:marBottom w:val="0"/>
      <w:divBdr>
        <w:top w:val="none" w:sz="0" w:space="0" w:color="auto"/>
        <w:left w:val="none" w:sz="0" w:space="0" w:color="auto"/>
        <w:bottom w:val="none" w:sz="0" w:space="0" w:color="auto"/>
        <w:right w:val="none" w:sz="0" w:space="0" w:color="auto"/>
      </w:divBdr>
    </w:div>
    <w:div w:id="1360164125">
      <w:bodyDiv w:val="1"/>
      <w:marLeft w:val="0"/>
      <w:marRight w:val="0"/>
      <w:marTop w:val="0"/>
      <w:marBottom w:val="0"/>
      <w:divBdr>
        <w:top w:val="none" w:sz="0" w:space="0" w:color="auto"/>
        <w:left w:val="none" w:sz="0" w:space="0" w:color="auto"/>
        <w:bottom w:val="none" w:sz="0" w:space="0" w:color="auto"/>
        <w:right w:val="none" w:sz="0" w:space="0" w:color="auto"/>
      </w:divBdr>
      <w:divsChild>
        <w:div w:id="55038714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Psalm+37:5&amp;version=NIV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2020-02-04T03:57:00Z</dcterms:created>
  <dcterms:modified xsi:type="dcterms:W3CDTF">2020-02-04T04:04:00Z</dcterms:modified>
</cp:coreProperties>
</file>