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1EA9" w14:textId="687789F5" w:rsidR="00825FB4" w:rsidRPr="00825FB4" w:rsidRDefault="001A576B" w:rsidP="00825FB4">
      <w:pPr>
        <w:pStyle w:val="BasicParagraph"/>
        <w:tabs>
          <w:tab w:val="left" w:pos="180"/>
          <w:tab w:val="left" w:pos="520"/>
          <w:tab w:val="left" w:pos="620"/>
        </w:tabs>
        <w:jc w:val="center"/>
        <w:rPr>
          <w:rFonts w:ascii="Myriad Arabic" w:hAnsi="Myriad Arabic" w:cs="Myriad Arabic" w:hint="cs"/>
          <w:b/>
          <w:bCs/>
          <w:sz w:val="44"/>
          <w:szCs w:val="44"/>
        </w:rPr>
      </w:pPr>
      <w:r w:rsidRPr="00825FB4">
        <w:rPr>
          <w:rFonts w:ascii="Myriad Arabic" w:hAnsi="Myriad Arabic" w:cs="Myriad Arabic" w:hint="cs"/>
          <w:b/>
          <w:bCs/>
          <w:sz w:val="44"/>
          <w:szCs w:val="44"/>
        </w:rPr>
        <w:t xml:space="preserve">Intentional </w:t>
      </w:r>
      <w:r w:rsidR="00195649" w:rsidRPr="00825FB4">
        <w:rPr>
          <w:rFonts w:ascii="Myriad Arabic" w:hAnsi="Myriad Arabic" w:cs="Myriad Arabic" w:hint="cs"/>
          <w:b/>
          <w:bCs/>
          <w:sz w:val="44"/>
          <w:szCs w:val="44"/>
        </w:rPr>
        <w:t>Relationships</w:t>
      </w:r>
      <w:r w:rsidR="00825FB4" w:rsidRPr="00825FB4">
        <w:rPr>
          <w:rFonts w:ascii="Myriad Arabic" w:hAnsi="Myriad Arabic" w:cs="Myriad Arabic"/>
          <w:b/>
          <w:bCs/>
          <w:sz w:val="44"/>
          <w:szCs w:val="44"/>
        </w:rPr>
        <w:t>: Handling Flirtation</w:t>
      </w:r>
    </w:p>
    <w:p w14:paraId="0BF38F01" w14:textId="77777777" w:rsidR="00825FB4" w:rsidRPr="00825FB4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 w:hint="cs"/>
          <w:b/>
          <w:bCs/>
          <w:color w:val="262626"/>
        </w:rPr>
      </w:pPr>
    </w:p>
    <w:p w14:paraId="5137E92A" w14:textId="77777777" w:rsidR="00825FB4" w:rsidRPr="006A31A5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 w:hint="cs"/>
          <w:color w:val="262626"/>
          <w:sz w:val="30"/>
          <w:szCs w:val="30"/>
        </w:rPr>
      </w:pPr>
      <w:r w:rsidRPr="006A31A5">
        <w:rPr>
          <w:rFonts w:ascii="Myriad Arabic" w:hAnsi="Myriad Arabic" w:cs="Myriad Arabic" w:hint="cs"/>
          <w:b/>
          <w:bCs/>
          <w:color w:val="262626"/>
          <w:sz w:val="30"/>
          <w:szCs w:val="30"/>
        </w:rPr>
        <w:t>QUESTION:</w:t>
      </w:r>
    </w:p>
    <w:p w14:paraId="68F8C24D" w14:textId="2225C661" w:rsidR="00825FB4" w:rsidRPr="006A31A5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 w:hint="cs"/>
          <w:color w:val="262626"/>
          <w:sz w:val="30"/>
          <w:szCs w:val="30"/>
        </w:rPr>
      </w:pPr>
      <w:r w:rsidRPr="006A31A5">
        <w:rPr>
          <w:rFonts w:ascii="Myriad Arabic" w:hAnsi="Myriad Arabic" w:cs="Myriad Arabic" w:hint="cs"/>
          <w:i/>
          <w:iCs/>
          <w:color w:val="262626"/>
          <w:sz w:val="30"/>
          <w:szCs w:val="30"/>
        </w:rPr>
        <w:t>At my church, there's this guy that I like. It's been two years now, and I really don't know what to do. Everyone around us says that he treats me differently than all the other girls, and it seems that way to me as well. I know that he knows that I like him, and he has for quite a while. I've never spoken to him about it personally, but I have had friends that have bluntly asked him whether he likes me or not. His answer is always the same "I'm not looking to be in a relationship right now." While I completely understand this, as I don't feel like I'm at a point where I need to be dating either, I'm still very confused. I've been in that situation myself, and I just kindly told the person that I didn't like them so I wouldn't be leading them on. I feel like if he had no intentions of ever dating me, he would do the same so I wouldn't have to keep going on and on like this. I don't know what to do with my feelings. He continuously flirts with me; I don't know if he sees me like a little sister or what. I just need some advice on what I should do because I also spend quite a few days a week hanging out with him and some other friends, and it's starting to be too much for me to handle.</w:t>
      </w:r>
    </w:p>
    <w:p w14:paraId="2434F719" w14:textId="77777777" w:rsidR="00825FB4" w:rsidRPr="006A31A5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/>
          <w:color w:val="262626"/>
          <w:sz w:val="30"/>
          <w:szCs w:val="30"/>
          <w:u w:color="0000E9"/>
        </w:rPr>
      </w:pPr>
    </w:p>
    <w:p w14:paraId="3279F2CD" w14:textId="77777777" w:rsidR="00825FB4" w:rsidRPr="006A31A5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/>
          <w:color w:val="262626"/>
          <w:sz w:val="30"/>
          <w:szCs w:val="30"/>
          <w:u w:color="0000E9"/>
        </w:rPr>
      </w:pPr>
    </w:p>
    <w:p w14:paraId="29B67ABD" w14:textId="6DFD1B7D" w:rsidR="00825FB4" w:rsidRDefault="006A31A5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/>
          <w:color w:val="262626"/>
          <w:sz w:val="30"/>
          <w:szCs w:val="30"/>
          <w:u w:color="0000E9"/>
        </w:rPr>
      </w:pPr>
      <w:r>
        <w:rPr>
          <w:rFonts w:ascii="Myriad Arabic" w:hAnsi="Myriad Arabic" w:cs="Myriad Arabic"/>
          <w:b/>
          <w:bCs/>
          <w:color w:val="262626"/>
          <w:sz w:val="30"/>
          <w:szCs w:val="30"/>
          <w:u w:color="0000E9"/>
        </w:rPr>
        <w:t xml:space="preserve">A: </w:t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Thanks for your openness about this situation. The bottom line is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that </w:t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you need to confront him. It sounds like you are on the edge of a “</w:t>
      </w:r>
      <w:proofErr w:type="spellStart"/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friendationship</w:t>
      </w:r>
      <w:proofErr w:type="spellEnd"/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.” Somewhere between a friendship and a relationship. It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sounds</w:t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like he is attracted to you by his actions but continues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not to be</w:t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responsible for them. It’s not fair or Christ-like to flirt with someone without being honest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about</w:t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your feelings. Remember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</w:t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the Lord will go with you as you do this.</w:t>
      </w:r>
    </w:p>
    <w:p w14:paraId="6A7A1502" w14:textId="77777777" w:rsidR="006A31A5" w:rsidRPr="006A31A5" w:rsidRDefault="006A31A5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 w:hint="cs"/>
          <w:color w:val="262626"/>
          <w:sz w:val="30"/>
          <w:szCs w:val="30"/>
          <w:u w:color="0000E9"/>
        </w:rPr>
      </w:pPr>
    </w:p>
    <w:p w14:paraId="588F5E6E" w14:textId="2DECC830" w:rsidR="00825FB4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/>
          <w:color w:val="262626"/>
          <w:sz w:val="30"/>
          <w:szCs w:val="30"/>
          <w:u w:color="0000E9"/>
        </w:rPr>
      </w:pP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“</w:t>
      </w:r>
      <w:r w:rsidRPr="006A31A5">
        <w:rPr>
          <w:rFonts w:ascii="Myriad Arabic" w:hAnsi="Myriad Arabic" w:cs="Myriad Arabic" w:hint="cs"/>
          <w:i/>
          <w:iCs/>
          <w:color w:val="262626"/>
          <w:sz w:val="30"/>
          <w:szCs w:val="30"/>
          <w:u w:color="0000E9"/>
        </w:rPr>
        <w:t>Have I not commanded you? Be strong and courageous. Do not be afraid; do not be discouraged, for the Lord your God will be with you wherever you go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.”</w:t>
      </w:r>
      <w:r w:rsidR="007E14FD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Joshua 1:9</w:t>
      </w:r>
    </w:p>
    <w:p w14:paraId="4DCE1EF6" w14:textId="77777777" w:rsidR="006A31A5" w:rsidRPr="006A31A5" w:rsidRDefault="006A31A5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 w:hint="cs"/>
          <w:color w:val="262626"/>
          <w:sz w:val="30"/>
          <w:szCs w:val="30"/>
          <w:u w:color="0000E9"/>
        </w:rPr>
      </w:pPr>
    </w:p>
    <w:p w14:paraId="0F267D87" w14:textId="2351D2E8" w:rsidR="00825FB4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/>
          <w:color w:val="262626"/>
          <w:sz w:val="30"/>
          <w:szCs w:val="30"/>
          <w:u w:color="0000E9"/>
        </w:rPr>
      </w:pP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Can you be attracted to someone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and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know you aren’t ready to date them? Sure! But you still need to be </w:t>
      </w:r>
      <w:r w:rsid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>mature and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responsible for how you come across. I understand how you feel as I have been there in my own life. It’s tormenting. I have had friends say things like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“you are so good together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” “he looks at you and stares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” or “you make a great couple.” I agreed with their statements, but unfortunately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when I did approach my man, he said he didn’t feel the same. So what was my next step?</w:t>
      </w:r>
    </w:p>
    <w:p w14:paraId="6BB89D50" w14:textId="2303C5E7" w:rsidR="00825FB4" w:rsidRPr="006A31A5" w:rsidRDefault="006A31A5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 w:hint="cs"/>
          <w:color w:val="262626"/>
          <w:sz w:val="30"/>
          <w:szCs w:val="30"/>
          <w:u w:color="0000E9"/>
        </w:rPr>
      </w:pPr>
      <w:r>
        <w:rPr>
          <w:rFonts w:ascii="Myriad Arabic" w:hAnsi="Myriad Arabic" w:cs="Myriad Arabic"/>
          <w:color w:val="262626"/>
          <w:sz w:val="30"/>
          <w:szCs w:val="30"/>
          <w:u w:color="0000E9"/>
        </w:rPr>
        <w:br/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Because he was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unwilling</w:t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to set the boundaries, I had to do it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to guard my heart</w:t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. I asked him to stop flirting with me. While I loved the attention, it was misleading and hurtful. I did let him know I had feelings for him but would keep my boundaries, as it was not healthy on either end. So while no </w:t>
      </w:r>
      <w:r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dating </w:t>
      </w:r>
      <w:r w:rsidR="00825FB4"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relationship developed between us, the truthful conversation we had helped us grow up.</w:t>
      </w:r>
    </w:p>
    <w:p w14:paraId="2B2235A0" w14:textId="43B7F793" w:rsidR="00825FB4" w:rsidRPr="006A31A5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 w:hint="cs"/>
          <w:color w:val="262626"/>
          <w:sz w:val="30"/>
          <w:szCs w:val="30"/>
          <w:u w:color="0000E9"/>
        </w:rPr>
      </w:pP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“</w:t>
      </w:r>
      <w:r w:rsidRPr="006A31A5">
        <w:rPr>
          <w:rFonts w:ascii="Myriad Arabic" w:hAnsi="Myriad Arabic" w:cs="Myriad Arabic" w:hint="cs"/>
          <w:i/>
          <w:iCs/>
          <w:color w:val="262626"/>
          <w:sz w:val="30"/>
          <w:szCs w:val="30"/>
          <w:u w:color="0000E9"/>
        </w:rPr>
        <w:t xml:space="preserve">Let your conversation be always full of grace, seasoned with salt, so that you may know how to answer </w:t>
      </w:r>
      <w:r w:rsidRPr="006A31A5">
        <w:rPr>
          <w:rFonts w:ascii="Myriad Arabic" w:hAnsi="Myriad Arabic" w:cs="Myriad Arabic" w:hint="cs"/>
          <w:i/>
          <w:iCs/>
          <w:color w:val="262626"/>
          <w:sz w:val="30"/>
          <w:szCs w:val="30"/>
          <w:u w:color="0000E9"/>
        </w:rPr>
        <w:lastRenderedPageBreak/>
        <w:t>everyone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.”</w:t>
      </w:r>
      <w:r w:rsid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Colossians 4:6</w:t>
      </w:r>
    </w:p>
    <w:p w14:paraId="3BE58AE9" w14:textId="77777777" w:rsidR="006A31A5" w:rsidRDefault="006A31A5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/>
          <w:color w:val="262626"/>
          <w:sz w:val="30"/>
          <w:szCs w:val="30"/>
          <w:u w:color="0000E9"/>
        </w:rPr>
      </w:pPr>
    </w:p>
    <w:p w14:paraId="758171A7" w14:textId="15A6E485" w:rsidR="00825FB4" w:rsidRPr="006A31A5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/>
          <w:color w:val="262626"/>
          <w:sz w:val="30"/>
          <w:szCs w:val="30"/>
          <w:u w:color="0000E9"/>
        </w:rPr>
      </w:pP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Try to get that alone time to share what you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think and feel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. Make sure he knows his behavior is misleading not only by what you are experiencing but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also by others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. If he does say he has feelings for you but is not ready to date, then talk about what that means and how to proceed. Perhaps spending some one-on-one time to start would help you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decide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 xml:space="preserve"> the next step. Just because you date doesn’t mean you are getting married. It can simply be a place to see what God has in store as you both trust in Him.</w:t>
      </w:r>
      <w:r w:rsid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Another option is to go into an Intentional Friendship™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</w:t>
      </w:r>
      <w:r w:rsid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where you aren’t quite dating yet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</w:t>
      </w:r>
      <w:r w:rsid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but you are spending consistent time together to figure that out. You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give</w:t>
      </w:r>
      <w:r w:rsid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each other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permission</w:t>
      </w:r>
      <w:r w:rsid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to ask that hard questions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 allowing God to provide you with the next step. So if you do decide you are not going to date, you are clear on where you are and your expectations.</w:t>
      </w:r>
      <w:r w:rsidR="006A31A5">
        <w:rPr>
          <w:rFonts w:ascii="Myriad Arabic" w:hAnsi="Myriad Arabic" w:cs="Myriad Arabic"/>
          <w:color w:val="262626"/>
          <w:sz w:val="30"/>
          <w:szCs w:val="30"/>
          <w:u w:color="0000E9"/>
        </w:rPr>
        <w:br/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br/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“</w:t>
      </w:r>
      <w:r w:rsidRPr="006A31A5">
        <w:rPr>
          <w:rFonts w:ascii="Myriad Arabic" w:hAnsi="Myriad Arabic" w:cs="Myriad Arabic" w:hint="cs"/>
          <w:i/>
          <w:iCs/>
          <w:color w:val="262626"/>
          <w:sz w:val="30"/>
          <w:szCs w:val="30"/>
          <w:u w:color="0000E9"/>
        </w:rPr>
        <w:t>Give careful thought to the paths for your feet and be steadfast in all your ways</w:t>
      </w:r>
      <w:r w:rsidRPr="006A31A5">
        <w:rPr>
          <w:rFonts w:ascii="Myriad Arabic" w:hAnsi="Myriad Arabic" w:cs="Myriad Arabic" w:hint="cs"/>
          <w:color w:val="262626"/>
          <w:sz w:val="30"/>
          <w:szCs w:val="30"/>
          <w:u w:color="0000E9"/>
        </w:rPr>
        <w:t>.”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Proverbs 4:26</w:t>
      </w:r>
    </w:p>
    <w:p w14:paraId="1904722A" w14:textId="5A9C70AD" w:rsidR="00825FB4" w:rsidRPr="006A31A5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/>
          <w:color w:val="262626"/>
          <w:sz w:val="30"/>
          <w:szCs w:val="30"/>
          <w:u w:color="0000E9"/>
        </w:rPr>
      </w:pPr>
    </w:p>
    <w:p w14:paraId="3E9B7843" w14:textId="4874F586" w:rsidR="00825FB4" w:rsidRPr="006A31A5" w:rsidRDefault="00825FB4" w:rsidP="00825FB4">
      <w:pPr>
        <w:widowControl w:val="0"/>
        <w:autoSpaceDE w:val="0"/>
        <w:autoSpaceDN w:val="0"/>
        <w:adjustRightInd w:val="0"/>
        <w:rPr>
          <w:rFonts w:ascii="Myriad Arabic" w:hAnsi="Myriad Arabic" w:cs="Myriad Arabic" w:hint="cs"/>
          <w:color w:val="262626"/>
          <w:sz w:val="30"/>
          <w:szCs w:val="30"/>
        </w:rPr>
      </w:pPr>
      <w:r w:rsidRP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>To learn more about “</w:t>
      </w:r>
      <w:proofErr w:type="spellStart"/>
      <w:r w:rsidRP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>friendationship</w:t>
      </w:r>
      <w:proofErr w:type="spellEnd"/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,” Intentional Friendship™, </w:t>
      </w:r>
      <w:r w:rsidRP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>and dating, order your copy of Intentional Relationships for Singles 12-week Bible study</w:t>
      </w:r>
      <w:r w:rsidR="006A31A5" w:rsidRP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. This study covers topics on why our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relationships</w:t>
      </w:r>
      <w:r w:rsidR="006A31A5" w:rsidRP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fail, identity, gender differences, boundaries, conflict, blind spots, friendship (in all our relationships—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family</w:t>
      </w:r>
      <w:r w:rsidR="006A31A5" w:rsidRP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, work, church, neighbors, friends) but also 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intentional</w:t>
      </w:r>
      <w:r w:rsidR="006A31A5" w:rsidRP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friendship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</w:t>
      </w:r>
      <w:r w:rsidR="006A31A5" w:rsidRP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including red, yellow</w:t>
      </w:r>
      <w:r w:rsidR="00C2600C">
        <w:rPr>
          <w:rFonts w:ascii="Myriad Arabic" w:hAnsi="Myriad Arabic" w:cs="Myriad Arabic"/>
          <w:color w:val="262626"/>
          <w:sz w:val="30"/>
          <w:szCs w:val="30"/>
          <w:u w:color="0000E9"/>
        </w:rPr>
        <w:t>,</w:t>
      </w:r>
      <w:r w:rsidR="006A31A5" w:rsidRPr="006A31A5">
        <w:rPr>
          <w:rFonts w:ascii="Myriad Arabic" w:hAnsi="Myriad Arabic" w:cs="Myriad Arabic"/>
          <w:color w:val="262626"/>
          <w:sz w:val="30"/>
          <w:szCs w:val="30"/>
          <w:u w:color="0000E9"/>
        </w:rPr>
        <w:t xml:space="preserve"> and green flags, intentional dating and engagement. </w:t>
      </w:r>
    </w:p>
    <w:p w14:paraId="044FDF98" w14:textId="77777777" w:rsidR="00825FB4" w:rsidRPr="00825FB4" w:rsidRDefault="00825FB4" w:rsidP="00825FB4">
      <w:pPr>
        <w:rPr>
          <w:rFonts w:ascii="Myriad Arabic" w:hAnsi="Myriad Arabic" w:cs="Myriad Arabic" w:hint="cs"/>
        </w:rPr>
      </w:pPr>
    </w:p>
    <w:p w14:paraId="7927E920" w14:textId="51EB8A41" w:rsidR="00634E37" w:rsidRPr="00825FB4" w:rsidRDefault="009C3FC5" w:rsidP="00825FB4">
      <w:pPr>
        <w:tabs>
          <w:tab w:val="left" w:pos="180"/>
          <w:tab w:val="left" w:pos="520"/>
          <w:tab w:val="left" w:pos="620"/>
        </w:tabs>
        <w:autoSpaceDE w:val="0"/>
        <w:autoSpaceDN w:val="0"/>
        <w:adjustRightInd w:val="0"/>
        <w:spacing w:line="288" w:lineRule="auto"/>
        <w:textAlignment w:val="center"/>
        <w:rPr>
          <w:rFonts w:ascii="Myriad Arabic" w:hAnsi="Myriad Arabic" w:cs="Myriad Arabic" w:hint="cs"/>
        </w:rPr>
      </w:pPr>
    </w:p>
    <w:sectPr w:rsidR="00634E37" w:rsidRPr="00825FB4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F616" w14:textId="77777777" w:rsidR="009C3FC5" w:rsidRDefault="009C3FC5" w:rsidP="001A576B">
      <w:r>
        <w:separator/>
      </w:r>
    </w:p>
  </w:endnote>
  <w:endnote w:type="continuationSeparator" w:id="0">
    <w:p w14:paraId="078A2351" w14:textId="77777777" w:rsidR="009C3FC5" w:rsidRDefault="009C3FC5" w:rsidP="001A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Arabic">
    <w:panose1 w:val="01010101010101010101"/>
    <w:charset w:val="B2"/>
    <w:family w:val="auto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4C13" w14:textId="77777777" w:rsidR="009C3FC5" w:rsidRDefault="009C3FC5" w:rsidP="001A576B">
      <w:r>
        <w:separator/>
      </w:r>
    </w:p>
  </w:footnote>
  <w:footnote w:type="continuationSeparator" w:id="0">
    <w:p w14:paraId="66F0F49C" w14:textId="77777777" w:rsidR="009C3FC5" w:rsidRDefault="009C3FC5" w:rsidP="001A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B0143"/>
    <w:multiLevelType w:val="multilevel"/>
    <w:tmpl w:val="133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E008B"/>
    <w:multiLevelType w:val="hybridMultilevel"/>
    <w:tmpl w:val="46A6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47636">
    <w:abstractNumId w:val="1"/>
  </w:num>
  <w:num w:numId="2" w16cid:durableId="2039349956">
    <w:abstractNumId w:val="2"/>
  </w:num>
  <w:num w:numId="3" w16cid:durableId="211185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6B"/>
    <w:rsid w:val="0003285D"/>
    <w:rsid w:val="0015776C"/>
    <w:rsid w:val="00195649"/>
    <w:rsid w:val="001A576B"/>
    <w:rsid w:val="00264C79"/>
    <w:rsid w:val="0037524E"/>
    <w:rsid w:val="003806B8"/>
    <w:rsid w:val="003D64A2"/>
    <w:rsid w:val="00457586"/>
    <w:rsid w:val="005736E7"/>
    <w:rsid w:val="006541C8"/>
    <w:rsid w:val="006614AF"/>
    <w:rsid w:val="006A31A5"/>
    <w:rsid w:val="007E14FD"/>
    <w:rsid w:val="00825FB4"/>
    <w:rsid w:val="00973046"/>
    <w:rsid w:val="009C3FC5"/>
    <w:rsid w:val="00A062D7"/>
    <w:rsid w:val="00C2600C"/>
    <w:rsid w:val="00CC4F72"/>
    <w:rsid w:val="00D90102"/>
    <w:rsid w:val="00E04CD0"/>
    <w:rsid w:val="00F875BF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1C1FB"/>
  <w15:chartTrackingRefBased/>
  <w15:docId w15:val="{20264A92-8318-2E4C-8BF9-D5F157E0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7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576B"/>
    <w:rPr>
      <w:b/>
      <w:bCs/>
    </w:rPr>
  </w:style>
  <w:style w:type="paragraph" w:customStyle="1" w:styleId="NoParagraphStyle">
    <w:name w:val="[No Paragraph Style]"/>
    <w:rsid w:val="001A576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1A576B"/>
  </w:style>
  <w:style w:type="character" w:styleId="Hyperlink">
    <w:name w:val="Hyperlink"/>
    <w:basedOn w:val="DefaultParagraphFont"/>
    <w:uiPriority w:val="99"/>
    <w:unhideWhenUsed/>
    <w:rsid w:val="00264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5FB4"/>
    <w:pPr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C05407-6A36-D144-8033-5FC46EA3F06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3533</Characters>
  <Application>Microsoft Office Word</Application>
  <DocSecurity>0</DocSecurity>
  <Lines>58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2022-06-01T15:14:00Z</dcterms:created>
  <dcterms:modified xsi:type="dcterms:W3CDTF">2022-06-01T15:14:00Z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documentId_6966</vt:lpwstr>
  </property>
  <property fmtid="{D5CDD505-2E9C-101B-9397-08002B2CF9AE}" pid="3" name="grammarly_documentContext">
    <vt:lpwstr>{"goals":[],"domain":"general","emotions":[],"dialect":"american"}</vt:lpwstr>
  </property>
</Properties>
</file>